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376C" w14:textId="1D3A6D89" w:rsidR="00FD1FEB" w:rsidRPr="00785463" w:rsidRDefault="00FD1FEB" w:rsidP="00FD1FEB">
      <w:pPr>
        <w:spacing w:after="0" w:line="240" w:lineRule="auto"/>
        <w:jc w:val="center"/>
        <w:rPr>
          <w:rFonts w:ascii="Verdana" w:hAnsi="Verdana" w:cs="Arial"/>
          <w:b/>
          <w:bCs/>
        </w:rPr>
      </w:pPr>
      <w:bookmarkStart w:id="0" w:name="_Hlk214424863"/>
      <w:bookmarkStart w:id="1" w:name="_Hlk144809986"/>
      <w:r w:rsidRPr="00785463">
        <w:rPr>
          <w:rFonts w:ascii="Verdana" w:hAnsi="Verdana" w:cs="Arial"/>
          <w:b/>
          <w:bCs/>
        </w:rPr>
        <w:t xml:space="preserve">Faculty Senate Agenda – </w:t>
      </w:r>
      <w:r w:rsidR="00816F47">
        <w:rPr>
          <w:rFonts w:ascii="Verdana" w:hAnsi="Verdana" w:cs="Arial"/>
          <w:b/>
          <w:bCs/>
        </w:rPr>
        <w:t>December 8</w:t>
      </w:r>
      <w:r w:rsidRPr="00785463">
        <w:rPr>
          <w:rFonts w:ascii="Verdana" w:hAnsi="Verdana" w:cs="Arial"/>
          <w:b/>
          <w:bCs/>
        </w:rPr>
        <w:t>, 202</w:t>
      </w:r>
      <w:r>
        <w:rPr>
          <w:rFonts w:ascii="Verdana" w:hAnsi="Verdana" w:cs="Arial"/>
          <w:b/>
          <w:bCs/>
        </w:rPr>
        <w:t>5</w:t>
      </w:r>
    </w:p>
    <w:p w14:paraId="42A5E880" w14:textId="77777777" w:rsidR="00FD1FEB" w:rsidRPr="00785463" w:rsidRDefault="00FD1FEB" w:rsidP="00FD1FEB">
      <w:pPr>
        <w:spacing w:after="0" w:line="240" w:lineRule="auto"/>
        <w:jc w:val="center"/>
        <w:rPr>
          <w:rFonts w:ascii="Arial" w:hAnsi="Arial" w:cs="Arial"/>
          <w:b/>
          <w:bCs/>
          <w:sz w:val="6"/>
          <w:szCs w:val="6"/>
        </w:rPr>
      </w:pPr>
    </w:p>
    <w:p w14:paraId="71D54E2A" w14:textId="77777777" w:rsidR="00FD1FEB" w:rsidRPr="00785463" w:rsidRDefault="00FD1FEB" w:rsidP="00FD1FEB">
      <w:pPr>
        <w:spacing w:after="0" w:line="240" w:lineRule="auto"/>
        <w:rPr>
          <w:rFonts w:ascii="Arial" w:hAnsi="Arial" w:cs="Arial"/>
          <w:b/>
          <w:bCs/>
          <w:sz w:val="6"/>
          <w:szCs w:val="6"/>
        </w:rPr>
      </w:pPr>
    </w:p>
    <w:p w14:paraId="1F248F08" w14:textId="77777777" w:rsidR="00FD1FEB" w:rsidRPr="00785463" w:rsidRDefault="00FD1FEB" w:rsidP="00FD1FEB">
      <w:pPr>
        <w:spacing w:after="0" w:line="240" w:lineRule="auto"/>
        <w:jc w:val="center"/>
        <w:rPr>
          <w:rFonts w:ascii="Arial" w:hAnsi="Arial" w:cs="Arial"/>
          <w:b/>
          <w:bCs/>
          <w:sz w:val="6"/>
          <w:szCs w:val="6"/>
        </w:rPr>
      </w:pPr>
    </w:p>
    <w:p w14:paraId="588FDD6D" w14:textId="77777777" w:rsidR="00FD1FEB" w:rsidRPr="006D6F72" w:rsidRDefault="00FD1FEB" w:rsidP="00FD1FEB">
      <w:pPr>
        <w:spacing w:after="0" w:line="240" w:lineRule="auto"/>
        <w:rPr>
          <w:rFonts w:ascii="Arial" w:hAnsi="Arial" w:cs="Arial"/>
          <w:sz w:val="2"/>
          <w:szCs w:val="2"/>
        </w:rPr>
      </w:pPr>
    </w:p>
    <w:tbl>
      <w:tblPr>
        <w:tblStyle w:val="TableGrid"/>
        <w:tblW w:w="10344" w:type="dxa"/>
        <w:jc w:val="center"/>
        <w:tblLook w:val="04A0" w:firstRow="1" w:lastRow="0" w:firstColumn="1" w:lastColumn="0" w:noHBand="0" w:noVBand="1"/>
      </w:tblPr>
      <w:tblGrid>
        <w:gridCol w:w="652"/>
        <w:gridCol w:w="9692"/>
      </w:tblGrid>
      <w:tr w:rsidR="00FD1FEB" w:rsidRPr="00785463" w14:paraId="68AFF576" w14:textId="77777777" w:rsidTr="008F05D1">
        <w:trPr>
          <w:trHeight w:hRule="exact" w:val="662"/>
          <w:jc w:val="center"/>
        </w:trPr>
        <w:tc>
          <w:tcPr>
            <w:tcW w:w="652" w:type="dxa"/>
            <w:shd w:val="clear" w:color="auto" w:fill="D9D9D9" w:themeFill="background1" w:themeFillShade="D9"/>
            <w:vAlign w:val="center"/>
          </w:tcPr>
          <w:p w14:paraId="222E8F4B" w14:textId="77777777" w:rsidR="00FD1FEB" w:rsidRPr="00785463" w:rsidRDefault="00FD1FEB" w:rsidP="008F05D1">
            <w:pPr>
              <w:spacing w:after="0" w:line="240" w:lineRule="auto"/>
              <w:jc w:val="center"/>
              <w:rPr>
                <w:rFonts w:ascii="Verdana" w:hAnsi="Verdana" w:cs="Arial"/>
                <w:b/>
                <w:bCs/>
                <w:color w:val="000000" w:themeColor="text1"/>
                <w:sz w:val="16"/>
                <w:szCs w:val="16"/>
              </w:rPr>
            </w:pPr>
            <w:bookmarkStart w:id="2" w:name="_Hlk63088955"/>
            <w:r w:rsidRPr="00785463">
              <w:rPr>
                <w:rFonts w:ascii="Verdana" w:hAnsi="Verdana" w:cs="Arial"/>
                <w:b/>
                <w:bCs/>
                <w:color w:val="000000" w:themeColor="text1"/>
                <w:sz w:val="16"/>
                <w:szCs w:val="16"/>
              </w:rPr>
              <w:t>Item No.</w:t>
            </w:r>
          </w:p>
        </w:tc>
        <w:tc>
          <w:tcPr>
            <w:tcW w:w="9692" w:type="dxa"/>
            <w:shd w:val="clear" w:color="auto" w:fill="D9D9D9" w:themeFill="background1" w:themeFillShade="D9"/>
            <w:vAlign w:val="center"/>
          </w:tcPr>
          <w:p w14:paraId="6F3BEAEA" w14:textId="77777777" w:rsidR="00FD1FEB" w:rsidRPr="00785463" w:rsidRDefault="00FD1FEB" w:rsidP="008F05D1">
            <w:pPr>
              <w:tabs>
                <w:tab w:val="left" w:pos="706"/>
              </w:tabs>
              <w:spacing w:after="0" w:line="240" w:lineRule="auto"/>
              <w:jc w:val="center"/>
              <w:rPr>
                <w:rFonts w:ascii="Verdana" w:hAnsi="Verdana" w:cs="Arial"/>
                <w:b/>
                <w:bCs/>
                <w:color w:val="000000" w:themeColor="text1"/>
                <w:sz w:val="21"/>
                <w:szCs w:val="21"/>
              </w:rPr>
            </w:pPr>
            <w:bookmarkStart w:id="3" w:name="Top"/>
            <w:r w:rsidRPr="00785463">
              <w:rPr>
                <w:rFonts w:ascii="Verdana" w:hAnsi="Verdana" w:cs="Arial"/>
                <w:b/>
                <w:bCs/>
                <w:color w:val="000000" w:themeColor="text1"/>
                <w:sz w:val="21"/>
                <w:szCs w:val="21"/>
              </w:rPr>
              <w:t>Item</w:t>
            </w:r>
            <w:bookmarkEnd w:id="3"/>
          </w:p>
        </w:tc>
      </w:tr>
      <w:tr w:rsidR="00FD1FEB" w:rsidRPr="00785463" w14:paraId="0D563EF1" w14:textId="77777777" w:rsidTr="008F05D1">
        <w:trPr>
          <w:trHeight w:val="403"/>
          <w:jc w:val="center"/>
        </w:trPr>
        <w:tc>
          <w:tcPr>
            <w:tcW w:w="652" w:type="dxa"/>
            <w:vAlign w:val="center"/>
          </w:tcPr>
          <w:p w14:paraId="4168A3C8" w14:textId="77777777" w:rsidR="00FD1FEB" w:rsidRPr="00785463" w:rsidRDefault="00FD1FEB" w:rsidP="008F05D1">
            <w:pPr>
              <w:spacing w:after="0" w:line="240" w:lineRule="auto"/>
              <w:jc w:val="center"/>
              <w:rPr>
                <w:rFonts w:ascii="Verdana" w:hAnsi="Verdana" w:cs="Arial"/>
                <w:sz w:val="18"/>
                <w:szCs w:val="18"/>
              </w:rPr>
            </w:pPr>
            <w:r w:rsidRPr="00785463">
              <w:rPr>
                <w:rFonts w:ascii="Verdana" w:hAnsi="Verdana" w:cs="Arial"/>
                <w:sz w:val="18"/>
                <w:szCs w:val="18"/>
              </w:rPr>
              <w:t>1.</w:t>
            </w:r>
          </w:p>
        </w:tc>
        <w:tc>
          <w:tcPr>
            <w:tcW w:w="9692" w:type="dxa"/>
            <w:vAlign w:val="center"/>
          </w:tcPr>
          <w:p w14:paraId="6660096B" w14:textId="77777777" w:rsidR="00FD1FEB" w:rsidRPr="00785463" w:rsidRDefault="00FD1FEB" w:rsidP="008F05D1">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Call to Order</w:t>
            </w:r>
          </w:p>
        </w:tc>
      </w:tr>
      <w:tr w:rsidR="00FD1FEB" w:rsidRPr="00785463" w14:paraId="294D5104" w14:textId="77777777" w:rsidTr="008F05D1">
        <w:trPr>
          <w:trHeight w:val="403"/>
          <w:jc w:val="center"/>
        </w:trPr>
        <w:tc>
          <w:tcPr>
            <w:tcW w:w="652" w:type="dxa"/>
            <w:vAlign w:val="center"/>
          </w:tcPr>
          <w:p w14:paraId="40B95AB3" w14:textId="77777777" w:rsidR="00FD1FEB" w:rsidRPr="00785463" w:rsidRDefault="00FD1FEB" w:rsidP="008F05D1">
            <w:pPr>
              <w:spacing w:after="0" w:line="240" w:lineRule="auto"/>
              <w:jc w:val="center"/>
              <w:rPr>
                <w:rFonts w:ascii="Verdana" w:hAnsi="Verdana" w:cs="Arial"/>
                <w:sz w:val="18"/>
                <w:szCs w:val="18"/>
              </w:rPr>
            </w:pPr>
            <w:r w:rsidRPr="00785463">
              <w:rPr>
                <w:rFonts w:ascii="Verdana" w:hAnsi="Verdana" w:cs="Arial"/>
                <w:sz w:val="18"/>
                <w:szCs w:val="18"/>
              </w:rPr>
              <w:t>2.</w:t>
            </w:r>
          </w:p>
        </w:tc>
        <w:tc>
          <w:tcPr>
            <w:tcW w:w="9692" w:type="dxa"/>
            <w:vAlign w:val="center"/>
          </w:tcPr>
          <w:p w14:paraId="21D952E1" w14:textId="77777777" w:rsidR="00FD1FEB" w:rsidRPr="00785463" w:rsidRDefault="00FD1FEB" w:rsidP="008F05D1">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Roll Call</w:t>
            </w:r>
          </w:p>
        </w:tc>
      </w:tr>
      <w:tr w:rsidR="00FD1FEB" w:rsidRPr="00785463" w14:paraId="2E2F78E7" w14:textId="77777777" w:rsidTr="008F05D1">
        <w:trPr>
          <w:trHeight w:val="403"/>
          <w:jc w:val="center"/>
        </w:trPr>
        <w:tc>
          <w:tcPr>
            <w:tcW w:w="652" w:type="dxa"/>
            <w:vAlign w:val="center"/>
          </w:tcPr>
          <w:p w14:paraId="1629C0AD" w14:textId="77777777" w:rsidR="00FD1FEB" w:rsidRPr="00785463" w:rsidRDefault="00FD1FEB" w:rsidP="008F05D1">
            <w:pPr>
              <w:spacing w:after="0" w:line="240" w:lineRule="auto"/>
              <w:jc w:val="center"/>
              <w:rPr>
                <w:rFonts w:ascii="Verdana" w:hAnsi="Verdana" w:cs="Arial"/>
                <w:sz w:val="18"/>
                <w:szCs w:val="18"/>
              </w:rPr>
            </w:pPr>
            <w:r w:rsidRPr="00785463">
              <w:rPr>
                <w:rFonts w:ascii="Verdana" w:hAnsi="Verdana" w:cs="Arial"/>
                <w:sz w:val="18"/>
                <w:szCs w:val="18"/>
              </w:rPr>
              <w:t>3.</w:t>
            </w:r>
          </w:p>
        </w:tc>
        <w:tc>
          <w:tcPr>
            <w:tcW w:w="9692" w:type="dxa"/>
            <w:vAlign w:val="center"/>
          </w:tcPr>
          <w:p w14:paraId="5AD1657E" w14:textId="77777777" w:rsidR="00FD1FEB" w:rsidRPr="00785463" w:rsidRDefault="00FD1FEB" w:rsidP="008F05D1">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Approval of the Agenda</w:t>
            </w:r>
          </w:p>
        </w:tc>
      </w:tr>
      <w:tr w:rsidR="00FD1FEB" w:rsidRPr="00785463" w14:paraId="483F63FF" w14:textId="77777777" w:rsidTr="008F05D1">
        <w:trPr>
          <w:trHeight w:val="403"/>
          <w:jc w:val="center"/>
        </w:trPr>
        <w:tc>
          <w:tcPr>
            <w:tcW w:w="652" w:type="dxa"/>
            <w:vAlign w:val="center"/>
          </w:tcPr>
          <w:p w14:paraId="6E3DFF7F" w14:textId="77777777" w:rsidR="00FD1FEB" w:rsidRPr="00785463" w:rsidRDefault="00FD1FEB" w:rsidP="008F05D1">
            <w:pPr>
              <w:spacing w:after="0" w:line="240" w:lineRule="auto"/>
              <w:jc w:val="center"/>
              <w:rPr>
                <w:rFonts w:ascii="Verdana" w:hAnsi="Verdana" w:cs="Arial"/>
                <w:sz w:val="18"/>
                <w:szCs w:val="18"/>
              </w:rPr>
            </w:pPr>
            <w:r w:rsidRPr="00785463">
              <w:rPr>
                <w:rFonts w:ascii="Verdana" w:hAnsi="Verdana" w:cs="Arial"/>
                <w:sz w:val="18"/>
                <w:szCs w:val="18"/>
              </w:rPr>
              <w:t>4.</w:t>
            </w:r>
          </w:p>
        </w:tc>
        <w:tc>
          <w:tcPr>
            <w:tcW w:w="9692" w:type="dxa"/>
            <w:vAlign w:val="center"/>
          </w:tcPr>
          <w:p w14:paraId="5D14575F" w14:textId="77777777" w:rsidR="009673D1" w:rsidRDefault="009673D1" w:rsidP="008F05D1">
            <w:pPr>
              <w:tabs>
                <w:tab w:val="left" w:pos="706"/>
              </w:tabs>
              <w:spacing w:after="0" w:line="240" w:lineRule="auto"/>
              <w:rPr>
                <w:rFonts w:ascii="Verdana" w:eastAsia="Times New Roman" w:hAnsi="Verdana" w:cs="Arial"/>
                <w:color w:val="201F1E"/>
                <w:sz w:val="18"/>
                <w:szCs w:val="18"/>
              </w:rPr>
            </w:pPr>
          </w:p>
          <w:p w14:paraId="7F764CAD" w14:textId="54A7FD63" w:rsidR="00FD1FEB" w:rsidRDefault="00FD1FEB" w:rsidP="008F05D1">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 xml:space="preserve">Approval of </w:t>
            </w:r>
            <w:r>
              <w:rPr>
                <w:rFonts w:ascii="Verdana" w:eastAsia="Times New Roman" w:hAnsi="Verdana" w:cs="Arial"/>
                <w:color w:val="201F1E"/>
                <w:sz w:val="18"/>
                <w:szCs w:val="18"/>
              </w:rPr>
              <w:t xml:space="preserve">the </w:t>
            </w:r>
            <w:hyperlink w:anchor="Senate2" w:history="1">
              <w:r w:rsidR="009A5E22" w:rsidRPr="003C5AD7">
                <w:rPr>
                  <w:rStyle w:val="Hyperlink"/>
                  <w:rFonts w:ascii="Verdana" w:eastAsia="Times New Roman" w:hAnsi="Verdana" w:cs="Arial"/>
                  <w:sz w:val="18"/>
                  <w:szCs w:val="18"/>
                </w:rPr>
                <w:t>November 10</w:t>
              </w:r>
              <w:r w:rsidR="00F551D8" w:rsidRPr="003C5AD7">
                <w:rPr>
                  <w:rStyle w:val="Hyperlink"/>
                  <w:rFonts w:ascii="Verdana" w:eastAsia="Times New Roman" w:hAnsi="Verdana" w:cs="Arial"/>
                  <w:sz w:val="18"/>
                  <w:szCs w:val="18"/>
                </w:rPr>
                <w:t>, 2025</w:t>
              </w:r>
            </w:hyperlink>
            <w:r>
              <w:rPr>
                <w:rFonts w:ascii="Verdana" w:eastAsia="Times New Roman" w:hAnsi="Verdana" w:cs="Arial"/>
                <w:color w:val="201F1E"/>
                <w:sz w:val="18"/>
                <w:szCs w:val="18"/>
              </w:rPr>
              <w:t>,</w:t>
            </w:r>
            <w:r w:rsidRPr="00785463">
              <w:rPr>
                <w:rFonts w:ascii="Verdana" w:eastAsia="Times New Roman" w:hAnsi="Verdana" w:cs="Arial"/>
                <w:color w:val="201F1E"/>
                <w:sz w:val="18"/>
                <w:szCs w:val="18"/>
              </w:rPr>
              <w:t xml:space="preserve"> </w:t>
            </w:r>
            <w:r w:rsidR="009A5E22">
              <w:rPr>
                <w:rFonts w:ascii="Verdana" w:eastAsia="Times New Roman" w:hAnsi="Verdana" w:cs="Arial"/>
                <w:color w:val="201F1E"/>
                <w:sz w:val="18"/>
                <w:szCs w:val="18"/>
              </w:rPr>
              <w:t xml:space="preserve">and </w:t>
            </w:r>
            <w:hyperlink w:anchor="Senate1" w:history="1">
              <w:r w:rsidR="009A5E22" w:rsidRPr="003C5AD7">
                <w:rPr>
                  <w:rStyle w:val="Hyperlink"/>
                  <w:rFonts w:ascii="Verdana" w:eastAsia="Times New Roman" w:hAnsi="Verdana" w:cs="Arial"/>
                  <w:sz w:val="18"/>
                  <w:szCs w:val="18"/>
                </w:rPr>
                <w:t xml:space="preserve">November </w:t>
              </w:r>
              <w:r w:rsidR="00B64C9D" w:rsidRPr="003C5AD7">
                <w:rPr>
                  <w:rStyle w:val="Hyperlink"/>
                  <w:rFonts w:ascii="Verdana" w:eastAsia="Times New Roman" w:hAnsi="Verdana" w:cs="Arial"/>
                  <w:sz w:val="18"/>
                  <w:szCs w:val="18"/>
                </w:rPr>
                <w:t>24, 2025</w:t>
              </w:r>
            </w:hyperlink>
            <w:r w:rsidR="00B64C9D">
              <w:rPr>
                <w:rFonts w:ascii="Verdana" w:eastAsia="Times New Roman" w:hAnsi="Verdana" w:cs="Arial"/>
                <w:color w:val="201F1E"/>
                <w:sz w:val="18"/>
                <w:szCs w:val="18"/>
              </w:rPr>
              <w:t xml:space="preserve">, </w:t>
            </w:r>
            <w:r w:rsidRPr="00785463">
              <w:rPr>
                <w:rFonts w:ascii="Verdana" w:eastAsia="Times New Roman" w:hAnsi="Verdana" w:cs="Arial"/>
                <w:color w:val="201F1E"/>
                <w:sz w:val="18"/>
                <w:szCs w:val="18"/>
              </w:rPr>
              <w:t>Faculty Senate Meeting Minutes</w:t>
            </w:r>
            <w:r>
              <w:rPr>
                <w:rFonts w:ascii="Verdana" w:eastAsia="Times New Roman" w:hAnsi="Verdana" w:cs="Arial"/>
                <w:color w:val="201F1E"/>
                <w:sz w:val="18"/>
                <w:szCs w:val="18"/>
              </w:rPr>
              <w:t xml:space="preserve"> (click </w:t>
            </w:r>
            <w:r w:rsidR="008B7E58">
              <w:rPr>
                <w:rFonts w:ascii="Verdana" w:eastAsia="Times New Roman" w:hAnsi="Verdana" w:cs="Arial"/>
                <w:sz w:val="18"/>
                <w:szCs w:val="18"/>
              </w:rPr>
              <w:t>on the dates for the minutes</w:t>
            </w:r>
            <w:r>
              <w:rPr>
                <w:rFonts w:ascii="Verdana" w:eastAsia="Times New Roman" w:hAnsi="Verdana" w:cs="Arial"/>
                <w:color w:val="201F1E"/>
                <w:sz w:val="18"/>
                <w:szCs w:val="18"/>
              </w:rPr>
              <w:t>)</w:t>
            </w:r>
          </w:p>
          <w:p w14:paraId="5B7F9336" w14:textId="2411E1E8" w:rsidR="009673D1" w:rsidRPr="00785463" w:rsidRDefault="009673D1" w:rsidP="008F05D1">
            <w:pPr>
              <w:tabs>
                <w:tab w:val="left" w:pos="706"/>
              </w:tabs>
              <w:spacing w:after="0" w:line="240" w:lineRule="auto"/>
              <w:rPr>
                <w:rFonts w:ascii="Verdana" w:hAnsi="Verdana" w:cs="Arial"/>
                <w:sz w:val="18"/>
                <w:szCs w:val="18"/>
              </w:rPr>
            </w:pPr>
          </w:p>
        </w:tc>
      </w:tr>
      <w:tr w:rsidR="00FD1FEB" w:rsidRPr="00785463" w14:paraId="1CDC9D1D" w14:textId="77777777" w:rsidTr="008F05D1">
        <w:trPr>
          <w:trHeight w:val="403"/>
          <w:jc w:val="center"/>
        </w:trPr>
        <w:tc>
          <w:tcPr>
            <w:tcW w:w="652" w:type="dxa"/>
            <w:vAlign w:val="center"/>
          </w:tcPr>
          <w:p w14:paraId="42EBFE42" w14:textId="77777777" w:rsidR="00FD1FEB" w:rsidRPr="00785463" w:rsidRDefault="00FD1FEB" w:rsidP="008F05D1">
            <w:pPr>
              <w:spacing w:after="0" w:line="240" w:lineRule="auto"/>
              <w:jc w:val="center"/>
              <w:rPr>
                <w:rFonts w:ascii="Verdana" w:hAnsi="Verdana" w:cs="Arial"/>
                <w:sz w:val="18"/>
                <w:szCs w:val="18"/>
              </w:rPr>
            </w:pPr>
            <w:r w:rsidRPr="00785463">
              <w:rPr>
                <w:rFonts w:ascii="Verdana" w:hAnsi="Verdana" w:cs="Arial"/>
                <w:sz w:val="18"/>
                <w:szCs w:val="18"/>
              </w:rPr>
              <w:t>5.</w:t>
            </w:r>
          </w:p>
        </w:tc>
        <w:tc>
          <w:tcPr>
            <w:tcW w:w="9692" w:type="dxa"/>
            <w:vAlign w:val="center"/>
          </w:tcPr>
          <w:p w14:paraId="728614E5" w14:textId="7642F7C2" w:rsidR="00FD1FEB" w:rsidRPr="00785463" w:rsidRDefault="00807509" w:rsidP="008F05D1">
            <w:pPr>
              <w:tabs>
                <w:tab w:val="left" w:pos="706"/>
              </w:tabs>
              <w:spacing w:after="0" w:line="240" w:lineRule="auto"/>
              <w:rPr>
                <w:rFonts w:ascii="Verdana" w:hAnsi="Verdana" w:cs="Arial"/>
                <w:sz w:val="18"/>
                <w:szCs w:val="18"/>
              </w:rPr>
            </w:pPr>
            <w:r>
              <w:rPr>
                <w:rFonts w:ascii="Verdana" w:eastAsia="Times New Roman" w:hAnsi="Verdana" w:cs="Arial"/>
                <w:color w:val="201F1E"/>
                <w:sz w:val="18"/>
                <w:szCs w:val="18"/>
              </w:rPr>
              <w:t>Chair</w:t>
            </w:r>
            <w:r w:rsidR="006D6106">
              <w:rPr>
                <w:rFonts w:ascii="Verdana" w:eastAsia="Times New Roman" w:hAnsi="Verdana" w:cs="Arial"/>
                <w:color w:val="201F1E"/>
                <w:sz w:val="18"/>
                <w:szCs w:val="18"/>
              </w:rPr>
              <w:t>’s</w:t>
            </w:r>
            <w:r w:rsidR="00FD1FEB" w:rsidRPr="00785463">
              <w:rPr>
                <w:rFonts w:ascii="Verdana" w:eastAsia="Times New Roman" w:hAnsi="Verdana" w:cs="Arial"/>
                <w:color w:val="201F1E"/>
                <w:sz w:val="18"/>
                <w:szCs w:val="18"/>
              </w:rPr>
              <w:t xml:space="preserve"> Remarks</w:t>
            </w:r>
          </w:p>
        </w:tc>
      </w:tr>
      <w:tr w:rsidR="00FD1FEB" w:rsidRPr="00785463" w14:paraId="49B3273D" w14:textId="77777777" w:rsidTr="008F05D1">
        <w:trPr>
          <w:trHeight w:val="449"/>
          <w:jc w:val="center"/>
        </w:trPr>
        <w:tc>
          <w:tcPr>
            <w:tcW w:w="652" w:type="dxa"/>
            <w:tcBorders>
              <w:bottom w:val="single" w:sz="4" w:space="0" w:color="auto"/>
            </w:tcBorders>
            <w:vAlign w:val="center"/>
          </w:tcPr>
          <w:p w14:paraId="56842831" w14:textId="77777777" w:rsidR="00FD1FEB" w:rsidRPr="00785463" w:rsidRDefault="00FD1FEB" w:rsidP="008F05D1">
            <w:pPr>
              <w:spacing w:after="0" w:line="240" w:lineRule="auto"/>
              <w:jc w:val="center"/>
              <w:rPr>
                <w:rFonts w:ascii="Verdana" w:hAnsi="Verdana" w:cs="Arial"/>
                <w:sz w:val="18"/>
                <w:szCs w:val="18"/>
              </w:rPr>
            </w:pPr>
            <w:r>
              <w:rPr>
                <w:rFonts w:ascii="Verdana" w:hAnsi="Verdana" w:cs="Arial"/>
                <w:sz w:val="18"/>
                <w:szCs w:val="18"/>
              </w:rPr>
              <w:t>6.</w:t>
            </w:r>
          </w:p>
        </w:tc>
        <w:tc>
          <w:tcPr>
            <w:tcW w:w="9692" w:type="dxa"/>
            <w:tcBorders>
              <w:bottom w:val="single" w:sz="4" w:space="0" w:color="auto"/>
            </w:tcBorders>
            <w:vAlign w:val="center"/>
          </w:tcPr>
          <w:p w14:paraId="2706C4A8" w14:textId="3BD51A7F" w:rsidR="00FD1FEB" w:rsidRPr="00785463" w:rsidRDefault="00807509" w:rsidP="008F05D1">
            <w:pPr>
              <w:tabs>
                <w:tab w:val="left" w:pos="706"/>
              </w:tabs>
              <w:spacing w:after="0" w:line="240" w:lineRule="auto"/>
              <w:rPr>
                <w:rFonts w:ascii="Verdana" w:hAnsi="Verdana" w:cs="Arial"/>
                <w:sz w:val="18"/>
                <w:szCs w:val="18"/>
              </w:rPr>
            </w:pPr>
            <w:r>
              <w:rPr>
                <w:rFonts w:ascii="Verdana" w:eastAsia="Times New Roman" w:hAnsi="Verdana" w:cs="Arial"/>
                <w:color w:val="201F1E"/>
                <w:sz w:val="18"/>
                <w:szCs w:val="18"/>
              </w:rPr>
              <w:t xml:space="preserve">President’s </w:t>
            </w:r>
            <w:r w:rsidR="00FD1FEB">
              <w:rPr>
                <w:rFonts w:ascii="Verdana" w:eastAsia="Times New Roman" w:hAnsi="Verdana" w:cs="Arial"/>
                <w:color w:val="201F1E"/>
                <w:sz w:val="18"/>
                <w:szCs w:val="18"/>
              </w:rPr>
              <w:t>Remarks</w:t>
            </w:r>
            <w:r w:rsidR="005A72FA">
              <w:rPr>
                <w:rFonts w:ascii="Verdana" w:eastAsia="Times New Roman" w:hAnsi="Verdana" w:cs="Arial"/>
                <w:color w:val="201F1E"/>
                <w:sz w:val="18"/>
                <w:szCs w:val="18"/>
              </w:rPr>
              <w:t xml:space="preserve"> </w:t>
            </w:r>
          </w:p>
        </w:tc>
      </w:tr>
      <w:tr w:rsidR="003B1E20" w:rsidRPr="00785463" w14:paraId="11BFBDCF" w14:textId="77777777" w:rsidTr="008F05D1">
        <w:trPr>
          <w:trHeight w:val="449"/>
          <w:jc w:val="center"/>
        </w:trPr>
        <w:tc>
          <w:tcPr>
            <w:tcW w:w="652" w:type="dxa"/>
            <w:tcBorders>
              <w:bottom w:val="single" w:sz="4" w:space="0" w:color="auto"/>
            </w:tcBorders>
            <w:vAlign w:val="center"/>
          </w:tcPr>
          <w:p w14:paraId="08B7466A" w14:textId="7BE253AF" w:rsidR="003B1E20" w:rsidRDefault="003B1E20" w:rsidP="008F05D1">
            <w:pPr>
              <w:spacing w:after="0" w:line="240" w:lineRule="auto"/>
              <w:jc w:val="center"/>
              <w:rPr>
                <w:rFonts w:ascii="Verdana" w:hAnsi="Verdana" w:cs="Arial"/>
                <w:sz w:val="18"/>
                <w:szCs w:val="18"/>
              </w:rPr>
            </w:pPr>
            <w:r>
              <w:rPr>
                <w:rFonts w:ascii="Verdana" w:hAnsi="Verdana" w:cs="Arial"/>
                <w:sz w:val="18"/>
                <w:szCs w:val="18"/>
              </w:rPr>
              <w:t>7.</w:t>
            </w:r>
          </w:p>
        </w:tc>
        <w:tc>
          <w:tcPr>
            <w:tcW w:w="9692" w:type="dxa"/>
            <w:tcBorders>
              <w:bottom w:val="single" w:sz="4" w:space="0" w:color="auto"/>
            </w:tcBorders>
            <w:vAlign w:val="center"/>
          </w:tcPr>
          <w:p w14:paraId="101C7B8F" w14:textId="77777777" w:rsidR="00BF1433" w:rsidRDefault="00BF1433" w:rsidP="008F05D1">
            <w:pPr>
              <w:tabs>
                <w:tab w:val="left" w:pos="706"/>
              </w:tabs>
              <w:spacing w:after="0" w:line="240" w:lineRule="auto"/>
              <w:rPr>
                <w:rFonts w:ascii="Verdana" w:eastAsia="Times New Roman" w:hAnsi="Verdana" w:cs="Arial"/>
                <w:color w:val="201F1E"/>
                <w:sz w:val="18"/>
                <w:szCs w:val="18"/>
              </w:rPr>
            </w:pPr>
          </w:p>
          <w:p w14:paraId="32F6FDDF" w14:textId="77777777" w:rsidR="00BF1433" w:rsidRDefault="003B1E20" w:rsidP="00746E9C">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Presentation on </w:t>
            </w:r>
            <w:r w:rsidR="00026304">
              <w:rPr>
                <w:rFonts w:ascii="Verdana" w:eastAsia="Times New Roman" w:hAnsi="Verdana" w:cs="Arial"/>
                <w:color w:val="201F1E"/>
                <w:sz w:val="18"/>
                <w:szCs w:val="18"/>
              </w:rPr>
              <w:t xml:space="preserve">Policies </w:t>
            </w:r>
            <w:r w:rsidR="00AD32D2">
              <w:rPr>
                <w:rFonts w:ascii="Verdana" w:eastAsia="Times New Roman" w:hAnsi="Verdana" w:cs="Arial"/>
                <w:color w:val="201F1E"/>
                <w:sz w:val="18"/>
                <w:szCs w:val="18"/>
              </w:rPr>
              <w:t>Revised by the Administration from</w:t>
            </w:r>
            <w:r w:rsidR="00026304">
              <w:rPr>
                <w:rFonts w:ascii="Verdana" w:eastAsia="Times New Roman" w:hAnsi="Verdana" w:cs="Arial"/>
                <w:color w:val="201F1E"/>
                <w:sz w:val="18"/>
                <w:szCs w:val="18"/>
              </w:rPr>
              <w:t xml:space="preserve"> Associate Provost Kevin West</w:t>
            </w:r>
            <w:r w:rsidR="00AD32D2">
              <w:rPr>
                <w:rFonts w:ascii="Verdana" w:eastAsia="Times New Roman" w:hAnsi="Verdana" w:cs="Arial"/>
                <w:color w:val="201F1E"/>
                <w:sz w:val="18"/>
                <w:szCs w:val="18"/>
              </w:rPr>
              <w:t xml:space="preserve"> </w:t>
            </w:r>
          </w:p>
          <w:p w14:paraId="4D02A8F8" w14:textId="77777777" w:rsidR="00746E9C" w:rsidRDefault="00746E9C" w:rsidP="00746E9C">
            <w:pPr>
              <w:tabs>
                <w:tab w:val="left" w:pos="706"/>
              </w:tabs>
              <w:spacing w:after="0" w:line="240" w:lineRule="auto"/>
              <w:rPr>
                <w:rFonts w:ascii="Verdana" w:eastAsia="Times New Roman" w:hAnsi="Verdana" w:cs="Arial"/>
                <w:color w:val="201F1E"/>
                <w:sz w:val="18"/>
                <w:szCs w:val="18"/>
              </w:rPr>
            </w:pPr>
          </w:p>
          <w:p w14:paraId="167B8C0A" w14:textId="77777777" w:rsidR="00746E9C" w:rsidRDefault="00746E9C" w:rsidP="00746E9C">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Policies (click </w:t>
            </w:r>
            <w:r w:rsidR="007B0401">
              <w:rPr>
                <w:rFonts w:ascii="Verdana" w:eastAsia="Times New Roman" w:hAnsi="Verdana" w:cs="Arial"/>
                <w:color w:val="201F1E"/>
                <w:sz w:val="18"/>
                <w:szCs w:val="18"/>
              </w:rPr>
              <w:t xml:space="preserve">policy </w:t>
            </w:r>
            <w:r>
              <w:rPr>
                <w:rFonts w:ascii="Verdana" w:eastAsia="Times New Roman" w:hAnsi="Verdana" w:cs="Arial"/>
                <w:color w:val="201F1E"/>
                <w:sz w:val="18"/>
                <w:szCs w:val="18"/>
              </w:rPr>
              <w:t xml:space="preserve">to </w:t>
            </w:r>
            <w:r w:rsidR="007B0401">
              <w:rPr>
                <w:rFonts w:ascii="Verdana" w:eastAsia="Times New Roman" w:hAnsi="Verdana" w:cs="Arial"/>
                <w:color w:val="201F1E"/>
                <w:sz w:val="18"/>
                <w:szCs w:val="18"/>
              </w:rPr>
              <w:t>view):</w:t>
            </w:r>
          </w:p>
          <w:p w14:paraId="5C6A93DE" w14:textId="77777777" w:rsidR="007B0401" w:rsidRDefault="007B0401" w:rsidP="00746E9C">
            <w:pPr>
              <w:tabs>
                <w:tab w:val="left" w:pos="706"/>
              </w:tabs>
              <w:spacing w:after="0" w:line="240" w:lineRule="auto"/>
              <w:rPr>
                <w:rFonts w:ascii="Verdana" w:eastAsia="Times New Roman" w:hAnsi="Verdana" w:cs="Arial"/>
                <w:color w:val="201F1E"/>
                <w:sz w:val="18"/>
                <w:szCs w:val="18"/>
              </w:rPr>
            </w:pPr>
          </w:p>
          <w:p w14:paraId="4D73A19F" w14:textId="77777777" w:rsidR="007B0401" w:rsidRDefault="007E5E21" w:rsidP="00746E9C">
            <w:pPr>
              <w:tabs>
                <w:tab w:val="left" w:pos="706"/>
              </w:tabs>
              <w:spacing w:after="0" w:line="240" w:lineRule="auto"/>
              <w:rPr>
                <w:rFonts w:ascii="Verdana" w:eastAsia="Times New Roman" w:hAnsi="Verdana" w:cs="Arial"/>
                <w:color w:val="201F1E"/>
                <w:sz w:val="18"/>
                <w:szCs w:val="18"/>
              </w:rPr>
            </w:pPr>
            <w:hyperlink r:id="rId7" w:history="1">
              <w:r w:rsidRPr="007E5E21">
                <w:rPr>
                  <w:rStyle w:val="Hyperlink"/>
                  <w:rFonts w:ascii="Verdana" w:eastAsia="Times New Roman" w:hAnsi="Verdana" w:cs="Arial"/>
                  <w:sz w:val="18"/>
                  <w:szCs w:val="18"/>
                </w:rPr>
                <w:t>University Policy Regarding Faculty Tenure</w:t>
              </w:r>
            </w:hyperlink>
          </w:p>
          <w:p w14:paraId="60A6512B" w14:textId="77777777" w:rsidR="00DB5545" w:rsidRDefault="00DB5545" w:rsidP="00746E9C">
            <w:pPr>
              <w:tabs>
                <w:tab w:val="left" w:pos="706"/>
              </w:tabs>
              <w:spacing w:after="0" w:line="240" w:lineRule="auto"/>
              <w:rPr>
                <w:rFonts w:ascii="Verdana" w:eastAsia="Times New Roman" w:hAnsi="Verdana" w:cs="Arial"/>
                <w:color w:val="201F1E"/>
                <w:sz w:val="18"/>
                <w:szCs w:val="18"/>
              </w:rPr>
            </w:pPr>
          </w:p>
          <w:p w14:paraId="4B4FCD7F" w14:textId="77777777" w:rsidR="007E5E21" w:rsidRDefault="004C3D1F" w:rsidP="00746E9C">
            <w:pPr>
              <w:tabs>
                <w:tab w:val="left" w:pos="706"/>
              </w:tabs>
              <w:spacing w:after="0" w:line="240" w:lineRule="auto"/>
              <w:rPr>
                <w:rFonts w:ascii="Verdana" w:eastAsia="Times New Roman" w:hAnsi="Verdana" w:cs="Arial"/>
                <w:color w:val="201F1E"/>
                <w:sz w:val="18"/>
                <w:szCs w:val="18"/>
              </w:rPr>
            </w:pPr>
            <w:hyperlink r:id="rId8" w:history="1">
              <w:r w:rsidRPr="004C3D1F">
                <w:rPr>
                  <w:rStyle w:val="Hyperlink"/>
                  <w:rFonts w:ascii="Verdana" w:eastAsia="Times New Roman" w:hAnsi="Verdana" w:cs="Arial"/>
                  <w:sz w:val="18"/>
                  <w:szCs w:val="18"/>
                </w:rPr>
                <w:t xml:space="preserve">University Policy </w:t>
              </w:r>
              <w:r w:rsidR="001679E2">
                <w:rPr>
                  <w:rStyle w:val="Hyperlink"/>
                  <w:rFonts w:ascii="Verdana" w:eastAsia="Times New Roman" w:hAnsi="Verdana" w:cs="Arial"/>
                  <w:sz w:val="18"/>
                  <w:szCs w:val="18"/>
                </w:rPr>
                <w:t>o</w:t>
              </w:r>
              <w:r w:rsidR="001679E2">
                <w:rPr>
                  <w:rStyle w:val="Hyperlink"/>
                  <w:rFonts w:ascii="Verdana" w:hAnsi="Verdana" w:cs="Arial"/>
                  <w:sz w:val="18"/>
                  <w:szCs w:val="18"/>
                </w:rPr>
                <w:t>n</w:t>
              </w:r>
              <w:r w:rsidRPr="004C3D1F">
                <w:rPr>
                  <w:rStyle w:val="Hyperlink"/>
                  <w:rFonts w:ascii="Verdana" w:eastAsia="Times New Roman" w:hAnsi="Verdana" w:cs="Arial"/>
                  <w:sz w:val="18"/>
                  <w:szCs w:val="18"/>
                </w:rPr>
                <w:t xml:space="preserve"> Retrenchment</w:t>
              </w:r>
            </w:hyperlink>
          </w:p>
          <w:p w14:paraId="6AFB6926" w14:textId="77777777" w:rsidR="00DB5545" w:rsidRDefault="00DB5545" w:rsidP="00746E9C">
            <w:pPr>
              <w:tabs>
                <w:tab w:val="left" w:pos="706"/>
              </w:tabs>
              <w:spacing w:after="0" w:line="240" w:lineRule="auto"/>
              <w:rPr>
                <w:rFonts w:ascii="Verdana" w:eastAsia="Times New Roman" w:hAnsi="Verdana" w:cs="Arial"/>
                <w:color w:val="201F1E"/>
                <w:sz w:val="18"/>
                <w:szCs w:val="18"/>
              </w:rPr>
            </w:pPr>
          </w:p>
          <w:p w14:paraId="3AB60B49" w14:textId="4FA9B945" w:rsidR="00E21C00" w:rsidRDefault="00E21C00" w:rsidP="00746E9C">
            <w:pPr>
              <w:tabs>
                <w:tab w:val="left" w:pos="706"/>
              </w:tabs>
              <w:spacing w:after="0" w:line="240" w:lineRule="auto"/>
              <w:rPr>
                <w:rFonts w:ascii="Verdana" w:eastAsia="Times New Roman" w:hAnsi="Verdana" w:cs="Arial"/>
                <w:color w:val="201F1E"/>
                <w:sz w:val="18"/>
                <w:szCs w:val="18"/>
              </w:rPr>
            </w:pPr>
            <w:hyperlink r:id="rId9" w:history="1">
              <w:r w:rsidRPr="00E21C00">
                <w:rPr>
                  <w:rStyle w:val="Hyperlink"/>
                  <w:rFonts w:ascii="Verdana" w:eastAsia="Times New Roman" w:hAnsi="Verdana" w:cs="Arial"/>
                  <w:sz w:val="18"/>
                  <w:szCs w:val="18"/>
                </w:rPr>
                <w:t xml:space="preserve">University Policy </w:t>
              </w:r>
              <w:r w:rsidR="00E63E67">
                <w:rPr>
                  <w:rStyle w:val="Hyperlink"/>
                  <w:rFonts w:ascii="Verdana" w:eastAsia="Times New Roman" w:hAnsi="Verdana" w:cs="Arial"/>
                  <w:sz w:val="18"/>
                  <w:szCs w:val="18"/>
                </w:rPr>
                <w:t>Regarding</w:t>
              </w:r>
              <w:r w:rsidRPr="00E21C00">
                <w:rPr>
                  <w:rStyle w:val="Hyperlink"/>
                  <w:rFonts w:ascii="Verdana" w:eastAsia="Times New Roman" w:hAnsi="Verdana" w:cs="Arial"/>
                  <w:sz w:val="18"/>
                  <w:szCs w:val="18"/>
                </w:rPr>
                <w:t xml:space="preserve"> Faculty Workload</w:t>
              </w:r>
            </w:hyperlink>
          </w:p>
          <w:p w14:paraId="259C4E09" w14:textId="77777777" w:rsidR="00DB5545" w:rsidRDefault="00DB5545" w:rsidP="00746E9C">
            <w:pPr>
              <w:tabs>
                <w:tab w:val="left" w:pos="706"/>
              </w:tabs>
              <w:spacing w:after="0" w:line="240" w:lineRule="auto"/>
              <w:rPr>
                <w:rFonts w:ascii="Verdana" w:eastAsia="Times New Roman" w:hAnsi="Verdana" w:cs="Arial"/>
                <w:color w:val="201F1E"/>
                <w:sz w:val="18"/>
                <w:szCs w:val="18"/>
              </w:rPr>
            </w:pPr>
          </w:p>
          <w:p w14:paraId="353A31BF" w14:textId="11EE2799" w:rsidR="00FB45E6" w:rsidRDefault="00FB45E6" w:rsidP="00746E9C">
            <w:pPr>
              <w:tabs>
                <w:tab w:val="left" w:pos="706"/>
              </w:tabs>
              <w:spacing w:after="0" w:line="240" w:lineRule="auto"/>
              <w:rPr>
                <w:rFonts w:ascii="Verdana" w:hAnsi="Verdana"/>
                <w:color w:val="201F1E"/>
                <w:sz w:val="18"/>
                <w:szCs w:val="18"/>
              </w:rPr>
            </w:pPr>
            <w:hyperlink r:id="rId10" w:history="1">
              <w:r w:rsidRPr="00FB45E6">
                <w:rPr>
                  <w:rStyle w:val="Hyperlink"/>
                  <w:rFonts w:ascii="Verdana" w:eastAsiaTheme="minorHAnsi" w:hAnsi="Verdana"/>
                  <w:sz w:val="18"/>
                  <w:szCs w:val="18"/>
                </w:rPr>
                <w:t>University Policy Regarding Faculty Annual Performance Review</w:t>
              </w:r>
            </w:hyperlink>
          </w:p>
          <w:p w14:paraId="286E7C1D" w14:textId="77777777" w:rsidR="00DB5545" w:rsidRDefault="00DB5545" w:rsidP="00746E9C">
            <w:pPr>
              <w:tabs>
                <w:tab w:val="left" w:pos="706"/>
              </w:tabs>
              <w:spacing w:after="0" w:line="240" w:lineRule="auto"/>
              <w:rPr>
                <w:rFonts w:ascii="Verdana" w:hAnsi="Verdana"/>
                <w:color w:val="201F1E"/>
                <w:sz w:val="18"/>
                <w:szCs w:val="18"/>
              </w:rPr>
            </w:pPr>
          </w:p>
          <w:p w14:paraId="06F3041F" w14:textId="37A909B4" w:rsidR="00C6411E" w:rsidRPr="00C6411E" w:rsidRDefault="00C6411E" w:rsidP="00746E9C">
            <w:pPr>
              <w:tabs>
                <w:tab w:val="left" w:pos="706"/>
              </w:tabs>
              <w:spacing w:after="0" w:line="240" w:lineRule="auto"/>
              <w:rPr>
                <w:rFonts w:ascii="Verdana" w:eastAsia="Times New Roman" w:hAnsi="Verdana" w:cs="Arial"/>
                <w:color w:val="201F1E"/>
                <w:sz w:val="18"/>
                <w:szCs w:val="18"/>
              </w:rPr>
            </w:pPr>
            <w:hyperlink r:id="rId11" w:history="1">
              <w:r w:rsidRPr="00C6411E">
                <w:rPr>
                  <w:rStyle w:val="Hyperlink"/>
                  <w:rFonts w:ascii="Verdana" w:eastAsiaTheme="minorHAnsi" w:hAnsi="Verdana"/>
                  <w:sz w:val="18"/>
                  <w:szCs w:val="18"/>
                </w:rPr>
                <w:t>University Policy on Post-Tenure Review</w:t>
              </w:r>
            </w:hyperlink>
          </w:p>
          <w:p w14:paraId="0EF8A424" w14:textId="77777777" w:rsidR="00225331" w:rsidRDefault="00225331" w:rsidP="00746E9C">
            <w:pPr>
              <w:tabs>
                <w:tab w:val="left" w:pos="706"/>
              </w:tabs>
              <w:spacing w:after="0" w:line="240" w:lineRule="auto"/>
              <w:rPr>
                <w:rFonts w:ascii="Verdana" w:eastAsia="Times New Roman" w:hAnsi="Verdana" w:cs="Arial"/>
                <w:color w:val="201F1E"/>
                <w:sz w:val="18"/>
                <w:szCs w:val="18"/>
              </w:rPr>
            </w:pPr>
          </w:p>
          <w:p w14:paraId="7A14F9CA" w14:textId="1ACED288" w:rsidR="001679E2" w:rsidRDefault="001679E2" w:rsidP="00746E9C">
            <w:pPr>
              <w:tabs>
                <w:tab w:val="left" w:pos="706"/>
              </w:tabs>
              <w:spacing w:after="0" w:line="240" w:lineRule="auto"/>
              <w:rPr>
                <w:rFonts w:ascii="Verdana" w:eastAsia="Times New Roman" w:hAnsi="Verdana" w:cs="Arial"/>
                <w:color w:val="201F1E"/>
                <w:sz w:val="18"/>
                <w:szCs w:val="18"/>
              </w:rPr>
            </w:pPr>
          </w:p>
        </w:tc>
      </w:tr>
      <w:tr w:rsidR="00992FEE" w:rsidRPr="00785463" w14:paraId="00F66778" w14:textId="77777777" w:rsidTr="008F05D1">
        <w:trPr>
          <w:trHeight w:val="449"/>
          <w:jc w:val="center"/>
        </w:trPr>
        <w:tc>
          <w:tcPr>
            <w:tcW w:w="652" w:type="dxa"/>
            <w:tcBorders>
              <w:bottom w:val="single" w:sz="4" w:space="0" w:color="auto"/>
            </w:tcBorders>
            <w:vAlign w:val="center"/>
          </w:tcPr>
          <w:p w14:paraId="5F9FE0AE" w14:textId="08CD896A" w:rsidR="00992FEE" w:rsidRDefault="00992FEE" w:rsidP="008F05D1">
            <w:pPr>
              <w:spacing w:after="0" w:line="240" w:lineRule="auto"/>
              <w:jc w:val="center"/>
              <w:rPr>
                <w:rFonts w:ascii="Verdana" w:hAnsi="Verdana" w:cs="Arial"/>
                <w:sz w:val="18"/>
                <w:szCs w:val="18"/>
              </w:rPr>
            </w:pPr>
            <w:r>
              <w:rPr>
                <w:rFonts w:ascii="Verdana" w:hAnsi="Verdana" w:cs="Arial"/>
                <w:sz w:val="18"/>
                <w:szCs w:val="18"/>
              </w:rPr>
              <w:t>8.</w:t>
            </w:r>
          </w:p>
        </w:tc>
        <w:tc>
          <w:tcPr>
            <w:tcW w:w="9692" w:type="dxa"/>
            <w:tcBorders>
              <w:bottom w:val="single" w:sz="4" w:space="0" w:color="auto"/>
            </w:tcBorders>
            <w:vAlign w:val="center"/>
          </w:tcPr>
          <w:p w14:paraId="137B6C4C" w14:textId="3199CFC2" w:rsidR="00992FEE" w:rsidRDefault="00C27E56" w:rsidP="008F05D1">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Action Item: Slight Change in University Policy on Faculty Tenure (view </w:t>
            </w:r>
            <w:hyperlink r:id="rId12" w:history="1">
              <w:r w:rsidRPr="00C27E56">
                <w:rPr>
                  <w:rStyle w:val="Hyperlink"/>
                  <w:rFonts w:ascii="Verdana" w:eastAsia="Times New Roman" w:hAnsi="Verdana" w:cs="Arial"/>
                  <w:sz w:val="18"/>
                  <w:szCs w:val="18"/>
                </w:rPr>
                <w:t>here</w:t>
              </w:r>
            </w:hyperlink>
            <w:r>
              <w:rPr>
                <w:rFonts w:ascii="Verdana" w:eastAsia="Times New Roman" w:hAnsi="Verdana" w:cs="Arial"/>
                <w:color w:val="201F1E"/>
                <w:sz w:val="18"/>
                <w:szCs w:val="18"/>
              </w:rPr>
              <w:t>)</w:t>
            </w:r>
          </w:p>
        </w:tc>
      </w:tr>
      <w:tr w:rsidR="00110CC5" w:rsidRPr="00785463" w14:paraId="03D83A99" w14:textId="77777777" w:rsidTr="008F05D1">
        <w:trPr>
          <w:trHeight w:val="449"/>
          <w:jc w:val="center"/>
        </w:trPr>
        <w:tc>
          <w:tcPr>
            <w:tcW w:w="652" w:type="dxa"/>
            <w:tcBorders>
              <w:bottom w:val="single" w:sz="4" w:space="0" w:color="auto"/>
            </w:tcBorders>
            <w:vAlign w:val="center"/>
          </w:tcPr>
          <w:p w14:paraId="7D0CFFA1" w14:textId="41B601E8" w:rsidR="00110CC5" w:rsidRDefault="00C27E56" w:rsidP="008F05D1">
            <w:pPr>
              <w:spacing w:after="0" w:line="240" w:lineRule="auto"/>
              <w:jc w:val="center"/>
              <w:rPr>
                <w:rFonts w:ascii="Verdana" w:hAnsi="Verdana" w:cs="Arial"/>
                <w:sz w:val="18"/>
                <w:szCs w:val="18"/>
              </w:rPr>
            </w:pPr>
            <w:r>
              <w:rPr>
                <w:rFonts w:ascii="Verdana" w:hAnsi="Verdana" w:cs="Arial"/>
                <w:sz w:val="18"/>
                <w:szCs w:val="18"/>
              </w:rPr>
              <w:t>9</w:t>
            </w:r>
            <w:r w:rsidR="00110CC5">
              <w:rPr>
                <w:rFonts w:ascii="Verdana" w:hAnsi="Verdana" w:cs="Arial"/>
                <w:sz w:val="18"/>
                <w:szCs w:val="18"/>
              </w:rPr>
              <w:t>.</w:t>
            </w:r>
          </w:p>
        </w:tc>
        <w:tc>
          <w:tcPr>
            <w:tcW w:w="9692" w:type="dxa"/>
            <w:tcBorders>
              <w:bottom w:val="single" w:sz="4" w:space="0" w:color="auto"/>
            </w:tcBorders>
            <w:vAlign w:val="center"/>
          </w:tcPr>
          <w:p w14:paraId="76B7CA49" w14:textId="281F375A" w:rsidR="00110CC5" w:rsidRDefault="003D1DA4" w:rsidP="008F05D1">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Kent Core Information</w:t>
            </w:r>
            <w:r w:rsidR="004B3681">
              <w:rPr>
                <w:rFonts w:ascii="Verdana" w:eastAsia="Times New Roman" w:hAnsi="Verdana" w:cs="Arial"/>
                <w:color w:val="201F1E"/>
                <w:sz w:val="18"/>
                <w:szCs w:val="18"/>
              </w:rPr>
              <w:t xml:space="preserve">, </w:t>
            </w:r>
            <w:r w:rsidR="00B17FEE">
              <w:rPr>
                <w:rFonts w:ascii="Verdana" w:eastAsia="Times New Roman" w:hAnsi="Verdana" w:cs="Arial"/>
                <w:color w:val="201F1E"/>
                <w:sz w:val="18"/>
                <w:szCs w:val="18"/>
              </w:rPr>
              <w:t>Senator David Dees</w:t>
            </w:r>
          </w:p>
        </w:tc>
      </w:tr>
      <w:tr w:rsidR="00FD1FEB" w:rsidRPr="00785463" w14:paraId="61CACC40" w14:textId="77777777" w:rsidTr="008F05D1">
        <w:trPr>
          <w:trHeight w:val="449"/>
          <w:jc w:val="center"/>
        </w:trPr>
        <w:tc>
          <w:tcPr>
            <w:tcW w:w="652" w:type="dxa"/>
            <w:tcBorders>
              <w:bottom w:val="single" w:sz="4" w:space="0" w:color="auto"/>
            </w:tcBorders>
            <w:vAlign w:val="center"/>
          </w:tcPr>
          <w:p w14:paraId="78F53090" w14:textId="291B5EEB" w:rsidR="00FD1FEB" w:rsidRDefault="00C27E56" w:rsidP="008F05D1">
            <w:pPr>
              <w:spacing w:after="0" w:line="240" w:lineRule="auto"/>
              <w:jc w:val="center"/>
              <w:rPr>
                <w:rFonts w:ascii="Verdana" w:hAnsi="Verdana" w:cs="Arial"/>
                <w:sz w:val="18"/>
                <w:szCs w:val="18"/>
              </w:rPr>
            </w:pPr>
            <w:r>
              <w:rPr>
                <w:rFonts w:ascii="Verdana" w:hAnsi="Verdana" w:cs="Arial"/>
                <w:sz w:val="18"/>
                <w:szCs w:val="18"/>
              </w:rPr>
              <w:t>10</w:t>
            </w:r>
            <w:r w:rsidR="00FD1FEB">
              <w:rPr>
                <w:rFonts w:ascii="Verdana" w:hAnsi="Verdana" w:cs="Arial"/>
                <w:sz w:val="18"/>
                <w:szCs w:val="18"/>
              </w:rPr>
              <w:t>.</w:t>
            </w:r>
          </w:p>
        </w:tc>
        <w:tc>
          <w:tcPr>
            <w:tcW w:w="9692" w:type="dxa"/>
            <w:tcBorders>
              <w:bottom w:val="single" w:sz="4" w:space="0" w:color="auto"/>
            </w:tcBorders>
            <w:vAlign w:val="center"/>
          </w:tcPr>
          <w:p w14:paraId="7155099B" w14:textId="77777777" w:rsidR="00FD1FEB" w:rsidRDefault="00FD1FEB" w:rsidP="008F05D1">
            <w:pPr>
              <w:tabs>
                <w:tab w:val="left" w:pos="706"/>
              </w:tabs>
              <w:spacing w:after="0" w:line="240" w:lineRule="auto"/>
              <w:rPr>
                <w:rFonts w:ascii="Verdana" w:eastAsia="Times New Roman" w:hAnsi="Verdana" w:cs="Arial"/>
                <w:color w:val="201F1E"/>
                <w:sz w:val="18"/>
                <w:szCs w:val="18"/>
              </w:rPr>
            </w:pPr>
          </w:p>
          <w:p w14:paraId="665E84E7" w14:textId="3D22E669" w:rsidR="00FD1FEB" w:rsidRDefault="00FD1FEB" w:rsidP="008F05D1">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Old Business</w:t>
            </w:r>
          </w:p>
          <w:p w14:paraId="3D0772C5" w14:textId="77777777" w:rsidR="00FD1FEB" w:rsidRDefault="00FD1FEB" w:rsidP="008F05D1">
            <w:pPr>
              <w:tabs>
                <w:tab w:val="left" w:pos="706"/>
              </w:tabs>
              <w:spacing w:after="0" w:line="240" w:lineRule="auto"/>
              <w:rPr>
                <w:rFonts w:ascii="Verdana" w:eastAsia="Times New Roman" w:hAnsi="Verdana" w:cs="Arial"/>
                <w:color w:val="201F1E"/>
                <w:sz w:val="18"/>
                <w:szCs w:val="18"/>
              </w:rPr>
            </w:pPr>
          </w:p>
        </w:tc>
      </w:tr>
      <w:tr w:rsidR="00FD1FEB" w:rsidRPr="00785463" w14:paraId="36191D8C" w14:textId="77777777" w:rsidTr="008F05D1">
        <w:trPr>
          <w:trHeight w:val="449"/>
          <w:jc w:val="center"/>
        </w:trPr>
        <w:tc>
          <w:tcPr>
            <w:tcW w:w="652" w:type="dxa"/>
            <w:tcBorders>
              <w:bottom w:val="single" w:sz="4" w:space="0" w:color="auto"/>
            </w:tcBorders>
            <w:vAlign w:val="center"/>
          </w:tcPr>
          <w:p w14:paraId="3C0AA78A" w14:textId="38A69ECD" w:rsidR="00FD1FEB" w:rsidRDefault="001A5178" w:rsidP="008F05D1">
            <w:pPr>
              <w:spacing w:after="0" w:line="240" w:lineRule="auto"/>
              <w:jc w:val="center"/>
              <w:rPr>
                <w:rFonts w:ascii="Verdana" w:hAnsi="Verdana" w:cs="Arial"/>
                <w:sz w:val="18"/>
                <w:szCs w:val="18"/>
              </w:rPr>
            </w:pPr>
            <w:r>
              <w:rPr>
                <w:rFonts w:ascii="Verdana" w:hAnsi="Verdana" w:cs="Arial"/>
                <w:sz w:val="18"/>
                <w:szCs w:val="18"/>
              </w:rPr>
              <w:t>1</w:t>
            </w:r>
            <w:r w:rsidR="00C27E56">
              <w:rPr>
                <w:rFonts w:ascii="Verdana" w:hAnsi="Verdana" w:cs="Arial"/>
                <w:sz w:val="18"/>
                <w:szCs w:val="18"/>
              </w:rPr>
              <w:t>1</w:t>
            </w:r>
            <w:r w:rsidR="00FD1FEB">
              <w:rPr>
                <w:rFonts w:ascii="Verdana" w:hAnsi="Verdana" w:cs="Arial"/>
                <w:sz w:val="18"/>
                <w:szCs w:val="18"/>
              </w:rPr>
              <w:t>.</w:t>
            </w:r>
          </w:p>
        </w:tc>
        <w:tc>
          <w:tcPr>
            <w:tcW w:w="9692" w:type="dxa"/>
            <w:tcBorders>
              <w:bottom w:val="single" w:sz="4" w:space="0" w:color="auto"/>
            </w:tcBorders>
            <w:vAlign w:val="center"/>
          </w:tcPr>
          <w:p w14:paraId="7FCA2F5F" w14:textId="77777777" w:rsidR="00FD1FEB" w:rsidRDefault="00FD1FEB" w:rsidP="008F05D1">
            <w:pPr>
              <w:tabs>
                <w:tab w:val="left" w:pos="706"/>
              </w:tabs>
              <w:spacing w:after="0" w:line="240" w:lineRule="auto"/>
              <w:rPr>
                <w:rFonts w:ascii="Verdana" w:eastAsia="Times New Roman" w:hAnsi="Verdana" w:cs="Arial"/>
                <w:color w:val="201F1E"/>
                <w:sz w:val="18"/>
                <w:szCs w:val="18"/>
              </w:rPr>
            </w:pPr>
          </w:p>
          <w:p w14:paraId="0A885257" w14:textId="77777777" w:rsidR="00FD1FEB" w:rsidRDefault="00FD1FEB" w:rsidP="008F05D1">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EPC Action Items:</w:t>
            </w:r>
          </w:p>
          <w:p w14:paraId="0A8A4CD4" w14:textId="77777777" w:rsidR="008836EE" w:rsidRDefault="008836EE" w:rsidP="008F05D1">
            <w:pPr>
              <w:tabs>
                <w:tab w:val="left" w:pos="706"/>
              </w:tabs>
              <w:spacing w:after="0" w:line="240" w:lineRule="auto"/>
              <w:rPr>
                <w:rFonts w:ascii="Verdana" w:eastAsia="Times New Roman" w:hAnsi="Verdana" w:cs="Arial"/>
                <w:color w:val="201F1E"/>
                <w:sz w:val="18"/>
                <w:szCs w:val="18"/>
              </w:rPr>
            </w:pPr>
          </w:p>
          <w:tbl>
            <w:tblPr>
              <w:tblW w:w="9360"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CellMar>
                <w:left w:w="0" w:type="dxa"/>
                <w:right w:w="0" w:type="dxa"/>
              </w:tblCellMar>
              <w:tblLook w:val="04A0" w:firstRow="1" w:lastRow="0" w:firstColumn="1" w:lastColumn="0" w:noHBand="0" w:noVBand="1"/>
            </w:tblPr>
            <w:tblGrid>
              <w:gridCol w:w="270"/>
              <w:gridCol w:w="3698"/>
              <w:gridCol w:w="804"/>
              <w:gridCol w:w="4590"/>
            </w:tblGrid>
            <w:tr w:rsidR="008836EE" w:rsidRPr="00DE7390" w14:paraId="591E718A" w14:textId="77777777" w:rsidTr="008F05D1">
              <w:trPr>
                <w:cantSplit/>
                <w:trHeight w:val="255"/>
                <w:tblHeader/>
              </w:trPr>
              <w:tc>
                <w:tcPr>
                  <w:tcW w:w="3960" w:type="dxa"/>
                  <w:gridSpan w:val="2"/>
                  <w:shd w:val="clear" w:color="auto" w:fill="F1F5F9"/>
                  <w:noWrap/>
                </w:tcPr>
                <w:p w14:paraId="5506BECC" w14:textId="77777777" w:rsidR="008836EE" w:rsidRPr="00DE7390" w:rsidRDefault="008836EE" w:rsidP="008836EE">
                  <w:pPr>
                    <w:jc w:val="center"/>
                    <w:rPr>
                      <w:rFonts w:ascii="Segoe UI Semibold" w:hAnsi="Segoe UI Semibold" w:cs="Segoe UI Semibold"/>
                      <w:sz w:val="20"/>
                      <w:szCs w:val="20"/>
                    </w:rPr>
                  </w:pPr>
                  <w:r w:rsidRPr="00DE7390">
                    <w:rPr>
                      <w:rFonts w:ascii="Segoe UI Semibold" w:hAnsi="Segoe UI Semibold" w:cs="Segoe UI Semibold"/>
                      <w:sz w:val="20"/>
                      <w:szCs w:val="20"/>
                    </w:rPr>
                    <w:t>Item</w:t>
                  </w:r>
                </w:p>
              </w:tc>
              <w:tc>
                <w:tcPr>
                  <w:tcW w:w="810" w:type="dxa"/>
                  <w:shd w:val="clear" w:color="auto" w:fill="F1F5F9"/>
                </w:tcPr>
                <w:p w14:paraId="7ED27791" w14:textId="77777777" w:rsidR="008836EE" w:rsidRPr="00DE7390" w:rsidRDefault="008836EE" w:rsidP="008836EE">
                  <w:pPr>
                    <w:jc w:val="center"/>
                    <w:rPr>
                      <w:rFonts w:ascii="Segoe UI Semibold" w:hAnsi="Segoe UI Semibold" w:cs="Segoe UI Semibold"/>
                      <w:sz w:val="20"/>
                      <w:szCs w:val="20"/>
                    </w:rPr>
                  </w:pPr>
                  <w:r w:rsidRPr="00DE7390">
                    <w:rPr>
                      <w:rFonts w:ascii="Segoe UI Semibold" w:hAnsi="Segoe UI Semibold" w:cs="Segoe UI Semibold"/>
                      <w:sz w:val="20"/>
                      <w:szCs w:val="20"/>
                    </w:rPr>
                    <w:t>Proposal</w:t>
                  </w:r>
                </w:p>
              </w:tc>
              <w:tc>
                <w:tcPr>
                  <w:tcW w:w="4590" w:type="dxa"/>
                  <w:shd w:val="clear" w:color="auto" w:fill="F1F5F9"/>
                  <w:noWrap/>
                  <w:hideMark/>
                </w:tcPr>
                <w:p w14:paraId="6B41DF3F" w14:textId="77777777" w:rsidR="008836EE" w:rsidRPr="00DE7390" w:rsidRDefault="008836EE" w:rsidP="008836EE">
                  <w:pPr>
                    <w:jc w:val="center"/>
                    <w:rPr>
                      <w:rFonts w:ascii="Segoe UI Semibold" w:hAnsi="Segoe UI Semibold" w:cs="Segoe UI Semibold"/>
                      <w:sz w:val="20"/>
                      <w:szCs w:val="20"/>
                    </w:rPr>
                  </w:pPr>
                  <w:r w:rsidRPr="00DE7390">
                    <w:rPr>
                      <w:rFonts w:ascii="Segoe UI Semibold" w:hAnsi="Segoe UI Semibold" w:cs="Segoe UI Semibold"/>
                      <w:sz w:val="20"/>
                      <w:szCs w:val="20"/>
                    </w:rPr>
                    <w:t>Overview</w:t>
                  </w:r>
                </w:p>
              </w:tc>
            </w:tr>
            <w:tr w:rsidR="008836EE" w:rsidRPr="00DE7390" w14:paraId="35447D86" w14:textId="77777777" w:rsidTr="008F05D1">
              <w:trPr>
                <w:cantSplit/>
                <w:trHeight w:val="255"/>
              </w:trPr>
              <w:tc>
                <w:tcPr>
                  <w:tcW w:w="9360" w:type="dxa"/>
                  <w:gridSpan w:val="4"/>
                  <w:tcBorders>
                    <w:bottom w:val="single" w:sz="4" w:space="0" w:color="ADADAD" w:themeColor="background2" w:themeShade="BF"/>
                  </w:tcBorders>
                  <w:noWrap/>
                </w:tcPr>
                <w:p w14:paraId="7FF6AC7F" w14:textId="77777777" w:rsidR="008836EE" w:rsidRPr="00DE7390" w:rsidRDefault="008836EE" w:rsidP="008836EE">
                  <w:pPr>
                    <w:rPr>
                      <w:rFonts w:cs="Segoe UI"/>
                      <w:sz w:val="20"/>
                      <w:szCs w:val="20"/>
                    </w:rPr>
                  </w:pPr>
                  <w:r w:rsidRPr="00DE7390">
                    <w:rPr>
                      <w:rFonts w:ascii="Segoe UI Semibold" w:hAnsi="Segoe UI Semibold" w:cs="Segoe UI Semibold"/>
                      <w:sz w:val="20"/>
                      <w:szCs w:val="20"/>
                    </w:rPr>
                    <w:t xml:space="preserve">UNDERGRADUATE POLICIES COUNCIL </w:t>
                  </w:r>
                  <w:r w:rsidRPr="00DE7390">
                    <w:rPr>
                      <w:rFonts w:cs="Segoe UI"/>
                      <w:i/>
                      <w:iCs/>
                      <w:sz w:val="20"/>
                      <w:szCs w:val="20"/>
                    </w:rPr>
                    <w:t>(presented by Co-Chairs Joanna Liedel and R. Dirk Remley)</w:t>
                  </w:r>
                </w:p>
              </w:tc>
            </w:tr>
            <w:tr w:rsidR="008836EE" w:rsidRPr="00DE7390" w14:paraId="4CC574EF" w14:textId="77777777" w:rsidTr="008F05D1">
              <w:trPr>
                <w:cantSplit/>
                <w:trHeight w:val="255"/>
              </w:trPr>
              <w:tc>
                <w:tcPr>
                  <w:tcW w:w="270" w:type="dxa"/>
                  <w:tcBorders>
                    <w:bottom w:val="single" w:sz="4" w:space="0" w:color="ADADAD" w:themeColor="background2" w:themeShade="BF"/>
                    <w:right w:val="nil"/>
                  </w:tcBorders>
                  <w:noWrap/>
                </w:tcPr>
                <w:p w14:paraId="1F903B0C" w14:textId="77777777" w:rsidR="008836EE" w:rsidRPr="00DE7390" w:rsidRDefault="008836EE" w:rsidP="008836EE">
                  <w:pPr>
                    <w:pStyle w:val="ListParagraph"/>
                    <w:numPr>
                      <w:ilvl w:val="0"/>
                      <w:numId w:val="3"/>
                    </w:numPr>
                    <w:spacing w:after="0" w:line="240" w:lineRule="auto"/>
                    <w:ind w:left="360"/>
                    <w:contextualSpacing w:val="0"/>
                    <w:rPr>
                      <w:rFonts w:cs="Segoe UI"/>
                      <w:color w:val="000000"/>
                      <w:szCs w:val="20"/>
                    </w:rPr>
                  </w:pPr>
                </w:p>
              </w:tc>
              <w:tc>
                <w:tcPr>
                  <w:tcW w:w="3690" w:type="dxa"/>
                  <w:tcBorders>
                    <w:left w:val="nil"/>
                    <w:bottom w:val="single" w:sz="4" w:space="0" w:color="ADADAD" w:themeColor="background2" w:themeShade="BF"/>
                  </w:tcBorders>
                  <w:noWrap/>
                </w:tcPr>
                <w:p w14:paraId="7B360C21" w14:textId="77777777" w:rsidR="008836EE" w:rsidRPr="00DE7390" w:rsidRDefault="008836EE" w:rsidP="008836EE">
                  <w:pPr>
                    <w:rPr>
                      <w:rFonts w:cs="Segoe UI"/>
                      <w:color w:val="000000"/>
                      <w:sz w:val="20"/>
                      <w:szCs w:val="20"/>
                    </w:rPr>
                  </w:pPr>
                  <w:r w:rsidRPr="00DE7390">
                    <w:rPr>
                      <w:rFonts w:cs="Segoe UI"/>
                      <w:color w:val="000000"/>
                      <w:sz w:val="20"/>
                      <w:szCs w:val="20"/>
                    </w:rPr>
                    <w:t>Academic Standing - Undergraduate Student</w:t>
                  </w:r>
                </w:p>
              </w:tc>
              <w:tc>
                <w:tcPr>
                  <w:tcW w:w="810" w:type="dxa"/>
                  <w:tcBorders>
                    <w:bottom w:val="single" w:sz="4" w:space="0" w:color="ADADAD" w:themeColor="background2" w:themeShade="BF"/>
                  </w:tcBorders>
                </w:tcPr>
                <w:p w14:paraId="637C46D9" w14:textId="77777777" w:rsidR="008836EE" w:rsidRPr="00DE7390" w:rsidRDefault="008836EE" w:rsidP="008836EE">
                  <w:pPr>
                    <w:jc w:val="center"/>
                    <w:rPr>
                      <w:sz w:val="20"/>
                      <w:szCs w:val="20"/>
                    </w:rPr>
                  </w:pPr>
                  <w:hyperlink r:id="rId13" w:tgtFrame="_parent" w:history="1">
                    <w:r w:rsidRPr="00DE7390">
                      <w:rPr>
                        <w:rStyle w:val="Hyperlink"/>
                        <w:sz w:val="20"/>
                        <w:szCs w:val="20"/>
                      </w:rPr>
                      <w:t>View</w:t>
                    </w:r>
                  </w:hyperlink>
                </w:p>
              </w:tc>
              <w:tc>
                <w:tcPr>
                  <w:tcW w:w="4590" w:type="dxa"/>
                  <w:tcBorders>
                    <w:bottom w:val="single" w:sz="4" w:space="0" w:color="ADADAD" w:themeColor="background2" w:themeShade="BF"/>
                  </w:tcBorders>
                  <w:noWrap/>
                </w:tcPr>
                <w:p w14:paraId="31B6CC39" w14:textId="77777777" w:rsidR="008836EE" w:rsidRPr="00DE7390" w:rsidRDefault="008836EE" w:rsidP="008836EE">
                  <w:pPr>
                    <w:rPr>
                      <w:rFonts w:cs="Segoe UI"/>
                      <w:sz w:val="20"/>
                      <w:szCs w:val="20"/>
                    </w:rPr>
                  </w:pPr>
                  <w:r w:rsidRPr="00DE7390">
                    <w:rPr>
                      <w:rFonts w:cs="Segoe UI"/>
                      <w:sz w:val="20"/>
                      <w:szCs w:val="20"/>
                    </w:rPr>
                    <w:t xml:space="preserve">Revise policy </w:t>
                  </w:r>
                  <w:r w:rsidRPr="00DE7390">
                    <w:rPr>
                      <w:rFonts w:cs="Segoe UI"/>
                      <w:i/>
                      <w:sz w:val="20"/>
                      <w:szCs w:val="20"/>
                    </w:rPr>
                    <w:t>(fall 2026)</w:t>
                  </w:r>
                </w:p>
              </w:tc>
            </w:tr>
            <w:tr w:rsidR="008836EE" w:rsidRPr="00DE7390" w14:paraId="0FD8441E" w14:textId="77777777" w:rsidTr="008F05D1">
              <w:trPr>
                <w:cantSplit/>
                <w:trHeight w:val="255"/>
              </w:trPr>
              <w:tc>
                <w:tcPr>
                  <w:tcW w:w="270" w:type="dxa"/>
                  <w:tcBorders>
                    <w:bottom w:val="single" w:sz="4" w:space="0" w:color="ADADAD" w:themeColor="background2" w:themeShade="BF"/>
                    <w:right w:val="nil"/>
                  </w:tcBorders>
                  <w:noWrap/>
                </w:tcPr>
                <w:p w14:paraId="4E23C094" w14:textId="77777777" w:rsidR="008836EE" w:rsidRPr="00DE7390" w:rsidRDefault="008836EE" w:rsidP="008836EE">
                  <w:pPr>
                    <w:pStyle w:val="ListParagraph"/>
                    <w:numPr>
                      <w:ilvl w:val="0"/>
                      <w:numId w:val="3"/>
                    </w:numPr>
                    <w:spacing w:after="0" w:line="240" w:lineRule="auto"/>
                    <w:ind w:left="360"/>
                    <w:contextualSpacing w:val="0"/>
                    <w:rPr>
                      <w:rFonts w:cs="Segoe UI"/>
                      <w:color w:val="000000"/>
                      <w:szCs w:val="20"/>
                    </w:rPr>
                  </w:pPr>
                </w:p>
              </w:tc>
              <w:tc>
                <w:tcPr>
                  <w:tcW w:w="3690" w:type="dxa"/>
                  <w:tcBorders>
                    <w:left w:val="nil"/>
                    <w:bottom w:val="single" w:sz="4" w:space="0" w:color="ADADAD" w:themeColor="background2" w:themeShade="BF"/>
                  </w:tcBorders>
                  <w:noWrap/>
                </w:tcPr>
                <w:p w14:paraId="4C9FB9BE" w14:textId="77777777" w:rsidR="008836EE" w:rsidRPr="00DE7390" w:rsidRDefault="008836EE" w:rsidP="008836EE">
                  <w:pPr>
                    <w:rPr>
                      <w:rFonts w:cs="Segoe UI"/>
                      <w:color w:val="000000"/>
                      <w:sz w:val="20"/>
                      <w:szCs w:val="20"/>
                    </w:rPr>
                  </w:pPr>
                  <w:r w:rsidRPr="00DE7390">
                    <w:rPr>
                      <w:rFonts w:cs="Segoe UI"/>
                      <w:color w:val="000000"/>
                      <w:sz w:val="20"/>
                      <w:szCs w:val="20"/>
                    </w:rPr>
                    <w:t>Course Numbering System</w:t>
                  </w:r>
                </w:p>
              </w:tc>
              <w:tc>
                <w:tcPr>
                  <w:tcW w:w="810" w:type="dxa"/>
                  <w:tcBorders>
                    <w:bottom w:val="single" w:sz="4" w:space="0" w:color="ADADAD" w:themeColor="background2" w:themeShade="BF"/>
                  </w:tcBorders>
                </w:tcPr>
                <w:p w14:paraId="26A58EE8" w14:textId="77777777" w:rsidR="008836EE" w:rsidRPr="00DE7390" w:rsidRDefault="008836EE" w:rsidP="008836EE">
                  <w:pPr>
                    <w:jc w:val="center"/>
                    <w:rPr>
                      <w:sz w:val="20"/>
                      <w:szCs w:val="20"/>
                    </w:rPr>
                  </w:pPr>
                  <w:hyperlink r:id="rId14" w:tgtFrame="_parent" w:history="1">
                    <w:r w:rsidRPr="00DE7390">
                      <w:rPr>
                        <w:rStyle w:val="Hyperlink"/>
                        <w:sz w:val="20"/>
                        <w:szCs w:val="20"/>
                      </w:rPr>
                      <w:t>View</w:t>
                    </w:r>
                  </w:hyperlink>
                </w:p>
              </w:tc>
              <w:tc>
                <w:tcPr>
                  <w:tcW w:w="4590" w:type="dxa"/>
                  <w:tcBorders>
                    <w:bottom w:val="single" w:sz="4" w:space="0" w:color="ADADAD" w:themeColor="background2" w:themeShade="BF"/>
                  </w:tcBorders>
                  <w:noWrap/>
                </w:tcPr>
                <w:p w14:paraId="38682ECD" w14:textId="77777777" w:rsidR="008836EE" w:rsidRPr="00DE7390" w:rsidRDefault="008836EE" w:rsidP="008836EE">
                  <w:pPr>
                    <w:rPr>
                      <w:rFonts w:cs="Segoe UI"/>
                      <w:sz w:val="20"/>
                      <w:szCs w:val="20"/>
                    </w:rPr>
                  </w:pPr>
                  <w:r w:rsidRPr="00DE7390">
                    <w:rPr>
                      <w:rFonts w:cs="Segoe UI"/>
                      <w:sz w:val="20"/>
                      <w:szCs w:val="20"/>
                    </w:rPr>
                    <w:t xml:space="preserve">Revise policy </w:t>
                  </w:r>
                  <w:r w:rsidRPr="00DE7390">
                    <w:rPr>
                      <w:rFonts w:cs="Segoe UI"/>
                      <w:i/>
                      <w:sz w:val="20"/>
                      <w:szCs w:val="20"/>
                    </w:rPr>
                    <w:t>(fall 2026)</w:t>
                  </w:r>
                </w:p>
              </w:tc>
            </w:tr>
            <w:tr w:rsidR="008836EE" w:rsidRPr="00DE7390" w14:paraId="6BF96E32" w14:textId="77777777" w:rsidTr="008F05D1">
              <w:trPr>
                <w:cantSplit/>
                <w:trHeight w:val="255"/>
              </w:trPr>
              <w:tc>
                <w:tcPr>
                  <w:tcW w:w="270" w:type="dxa"/>
                  <w:tcBorders>
                    <w:bottom w:val="single" w:sz="4" w:space="0" w:color="ADADAD" w:themeColor="background2" w:themeShade="BF"/>
                    <w:right w:val="nil"/>
                  </w:tcBorders>
                  <w:noWrap/>
                </w:tcPr>
                <w:p w14:paraId="76B9FDF9" w14:textId="77777777" w:rsidR="008836EE" w:rsidRPr="00DE7390" w:rsidRDefault="008836EE" w:rsidP="008836EE">
                  <w:pPr>
                    <w:pStyle w:val="ListParagraph"/>
                    <w:numPr>
                      <w:ilvl w:val="0"/>
                      <w:numId w:val="3"/>
                    </w:numPr>
                    <w:spacing w:after="0" w:line="240" w:lineRule="auto"/>
                    <w:ind w:left="360"/>
                    <w:contextualSpacing w:val="0"/>
                    <w:rPr>
                      <w:rFonts w:cs="Segoe UI"/>
                      <w:color w:val="000000"/>
                      <w:szCs w:val="20"/>
                    </w:rPr>
                  </w:pPr>
                </w:p>
              </w:tc>
              <w:tc>
                <w:tcPr>
                  <w:tcW w:w="3690" w:type="dxa"/>
                  <w:tcBorders>
                    <w:left w:val="nil"/>
                    <w:bottom w:val="single" w:sz="4" w:space="0" w:color="ADADAD" w:themeColor="background2" w:themeShade="BF"/>
                  </w:tcBorders>
                  <w:noWrap/>
                </w:tcPr>
                <w:p w14:paraId="585139CF" w14:textId="77777777" w:rsidR="008836EE" w:rsidRPr="00DE7390" w:rsidRDefault="008836EE" w:rsidP="008836EE">
                  <w:pPr>
                    <w:rPr>
                      <w:rFonts w:cs="Segoe UI"/>
                      <w:color w:val="000000"/>
                      <w:sz w:val="20"/>
                      <w:szCs w:val="20"/>
                    </w:rPr>
                  </w:pPr>
                  <w:r w:rsidRPr="00DE7390">
                    <w:rPr>
                      <w:rFonts w:cs="Segoe UI"/>
                      <w:color w:val="000000"/>
                      <w:sz w:val="20"/>
                      <w:szCs w:val="20"/>
                    </w:rPr>
                    <w:t>Grade Point Average (GPA)</w:t>
                  </w:r>
                </w:p>
              </w:tc>
              <w:tc>
                <w:tcPr>
                  <w:tcW w:w="810" w:type="dxa"/>
                  <w:tcBorders>
                    <w:bottom w:val="single" w:sz="4" w:space="0" w:color="ADADAD" w:themeColor="background2" w:themeShade="BF"/>
                  </w:tcBorders>
                </w:tcPr>
                <w:p w14:paraId="3F2399E2" w14:textId="77777777" w:rsidR="008836EE" w:rsidRPr="00DE7390" w:rsidRDefault="008836EE" w:rsidP="008836EE">
                  <w:pPr>
                    <w:jc w:val="center"/>
                    <w:rPr>
                      <w:sz w:val="20"/>
                      <w:szCs w:val="20"/>
                    </w:rPr>
                  </w:pPr>
                  <w:hyperlink r:id="rId15" w:tgtFrame="_parent" w:history="1">
                    <w:r w:rsidRPr="00DE7390">
                      <w:rPr>
                        <w:rStyle w:val="Hyperlink"/>
                        <w:sz w:val="20"/>
                        <w:szCs w:val="20"/>
                      </w:rPr>
                      <w:t>View</w:t>
                    </w:r>
                  </w:hyperlink>
                </w:p>
              </w:tc>
              <w:tc>
                <w:tcPr>
                  <w:tcW w:w="4590" w:type="dxa"/>
                  <w:tcBorders>
                    <w:bottom w:val="single" w:sz="4" w:space="0" w:color="ADADAD" w:themeColor="background2" w:themeShade="BF"/>
                  </w:tcBorders>
                  <w:noWrap/>
                </w:tcPr>
                <w:p w14:paraId="53D34B37" w14:textId="77777777" w:rsidR="008836EE" w:rsidRPr="00DE7390" w:rsidRDefault="008836EE" w:rsidP="008836EE">
                  <w:pPr>
                    <w:rPr>
                      <w:rFonts w:cs="Segoe UI"/>
                      <w:sz w:val="20"/>
                      <w:szCs w:val="20"/>
                    </w:rPr>
                  </w:pPr>
                  <w:r w:rsidRPr="00DE7390">
                    <w:rPr>
                      <w:rFonts w:cs="Segoe UI"/>
                      <w:sz w:val="20"/>
                      <w:szCs w:val="20"/>
                    </w:rPr>
                    <w:t xml:space="preserve">Revise policy </w:t>
                  </w:r>
                  <w:r w:rsidRPr="00DE7390">
                    <w:rPr>
                      <w:rFonts w:cs="Segoe UI"/>
                      <w:i/>
                      <w:sz w:val="20"/>
                      <w:szCs w:val="20"/>
                    </w:rPr>
                    <w:t>(fall 2026)</w:t>
                  </w:r>
                </w:p>
              </w:tc>
            </w:tr>
            <w:tr w:rsidR="008836EE" w:rsidRPr="00DE7390" w14:paraId="7831CFCA" w14:textId="77777777" w:rsidTr="008F05D1">
              <w:trPr>
                <w:cantSplit/>
                <w:trHeight w:val="255"/>
              </w:trPr>
              <w:tc>
                <w:tcPr>
                  <w:tcW w:w="9360" w:type="dxa"/>
                  <w:gridSpan w:val="4"/>
                  <w:tcBorders>
                    <w:bottom w:val="single" w:sz="4" w:space="0" w:color="ADADAD" w:themeColor="background2" w:themeShade="BF"/>
                  </w:tcBorders>
                  <w:noWrap/>
                </w:tcPr>
                <w:p w14:paraId="5B055F9C" w14:textId="77777777" w:rsidR="008836EE" w:rsidRPr="00DE7390" w:rsidRDefault="008836EE" w:rsidP="008836EE">
                  <w:pPr>
                    <w:rPr>
                      <w:rFonts w:cs="Segoe UI"/>
                      <w:sz w:val="20"/>
                      <w:szCs w:val="20"/>
                    </w:rPr>
                  </w:pPr>
                  <w:r w:rsidRPr="00DE7390">
                    <w:rPr>
                      <w:rFonts w:ascii="Segoe UI Semibold" w:hAnsi="Segoe UI Semibold" w:cs="Segoe UI Semibold"/>
                      <w:sz w:val="20"/>
                      <w:szCs w:val="20"/>
                    </w:rPr>
                    <w:t>COLLEGE OF AERONAUTICS AND ENGINEERING</w:t>
                  </w:r>
                </w:p>
              </w:tc>
            </w:tr>
            <w:tr w:rsidR="008836EE" w:rsidRPr="00DE7390" w14:paraId="7CA5FD33" w14:textId="77777777" w:rsidTr="008F05D1">
              <w:trPr>
                <w:cantSplit/>
                <w:trHeight w:val="255"/>
              </w:trPr>
              <w:tc>
                <w:tcPr>
                  <w:tcW w:w="9360" w:type="dxa"/>
                  <w:gridSpan w:val="4"/>
                  <w:tcBorders>
                    <w:bottom w:val="single" w:sz="4" w:space="0" w:color="ADADAD" w:themeColor="background2" w:themeShade="BF"/>
                  </w:tcBorders>
                  <w:noWrap/>
                </w:tcPr>
                <w:p w14:paraId="29FD7CB5" w14:textId="77777777" w:rsidR="008836EE" w:rsidRPr="00DE7390" w:rsidRDefault="008836EE" w:rsidP="008836EE">
                  <w:pPr>
                    <w:rPr>
                      <w:rFonts w:ascii="Segoe UI Semibold" w:hAnsi="Segoe UI Semibold" w:cs="Segoe UI Semibold"/>
                      <w:i/>
                      <w:iCs/>
                      <w:sz w:val="20"/>
                      <w:szCs w:val="20"/>
                    </w:rPr>
                  </w:pPr>
                  <w:r w:rsidRPr="00DE7390">
                    <w:rPr>
                      <w:rFonts w:ascii="Segoe UI Semibold" w:hAnsi="Segoe UI Semibold" w:cs="Segoe UI Semibold"/>
                      <w:sz w:val="20"/>
                      <w:szCs w:val="20"/>
                    </w:rPr>
                    <w:lastRenderedPageBreak/>
                    <w:t xml:space="preserve">School of Engineering </w:t>
                  </w:r>
                  <w:r w:rsidRPr="00DE7390">
                    <w:rPr>
                      <w:rFonts w:cs="Segoe UI"/>
                      <w:i/>
                      <w:iCs/>
                      <w:sz w:val="20"/>
                      <w:szCs w:val="20"/>
                    </w:rPr>
                    <w:t>(presented by Dean Christina Bloebaum)</w:t>
                  </w:r>
                </w:p>
              </w:tc>
            </w:tr>
            <w:tr w:rsidR="008836EE" w:rsidRPr="00DE7390" w14:paraId="6E561D9B" w14:textId="77777777" w:rsidTr="008F05D1">
              <w:trPr>
                <w:cantSplit/>
                <w:trHeight w:val="255"/>
              </w:trPr>
              <w:tc>
                <w:tcPr>
                  <w:tcW w:w="270" w:type="dxa"/>
                  <w:tcBorders>
                    <w:bottom w:val="single" w:sz="4" w:space="0" w:color="ADADAD" w:themeColor="background2" w:themeShade="BF"/>
                    <w:right w:val="nil"/>
                  </w:tcBorders>
                  <w:noWrap/>
                </w:tcPr>
                <w:p w14:paraId="06EF7861" w14:textId="77777777" w:rsidR="008836EE" w:rsidRPr="00DE7390" w:rsidRDefault="008836EE" w:rsidP="008836EE">
                  <w:pPr>
                    <w:pStyle w:val="ListParagraph"/>
                    <w:numPr>
                      <w:ilvl w:val="0"/>
                      <w:numId w:val="3"/>
                    </w:numPr>
                    <w:spacing w:after="0" w:line="240" w:lineRule="auto"/>
                    <w:ind w:left="360"/>
                    <w:contextualSpacing w:val="0"/>
                    <w:rPr>
                      <w:rFonts w:cs="Segoe UI"/>
                      <w:color w:val="000000"/>
                      <w:szCs w:val="20"/>
                    </w:rPr>
                  </w:pPr>
                </w:p>
              </w:tc>
              <w:tc>
                <w:tcPr>
                  <w:tcW w:w="3690" w:type="dxa"/>
                  <w:tcBorders>
                    <w:left w:val="nil"/>
                    <w:bottom w:val="single" w:sz="4" w:space="0" w:color="ADADAD" w:themeColor="background2" w:themeShade="BF"/>
                  </w:tcBorders>
                  <w:noWrap/>
                </w:tcPr>
                <w:p w14:paraId="2BE9D59D" w14:textId="77777777" w:rsidR="008836EE" w:rsidRPr="00DE7390" w:rsidRDefault="008836EE" w:rsidP="008836EE">
                  <w:pPr>
                    <w:rPr>
                      <w:rFonts w:cs="Segoe UI"/>
                      <w:color w:val="000000"/>
                      <w:sz w:val="20"/>
                      <w:szCs w:val="20"/>
                    </w:rPr>
                  </w:pPr>
                  <w:r w:rsidRPr="00DE7390">
                    <w:rPr>
                      <w:rFonts w:cs="Segoe UI"/>
                      <w:sz w:val="20"/>
                      <w:szCs w:val="20"/>
                    </w:rPr>
                    <w:t>Industrial and Systems Engineering - B.S.</w:t>
                  </w:r>
                </w:p>
              </w:tc>
              <w:tc>
                <w:tcPr>
                  <w:tcW w:w="810" w:type="dxa"/>
                  <w:tcBorders>
                    <w:bottom w:val="single" w:sz="4" w:space="0" w:color="ADADAD" w:themeColor="background2" w:themeShade="BF"/>
                  </w:tcBorders>
                </w:tcPr>
                <w:p w14:paraId="44B4C09A" w14:textId="77777777" w:rsidR="008836EE" w:rsidRPr="00DE7390" w:rsidRDefault="008836EE" w:rsidP="008836EE">
                  <w:pPr>
                    <w:jc w:val="center"/>
                    <w:rPr>
                      <w:rStyle w:val="Hyperlink"/>
                      <w:sz w:val="20"/>
                      <w:szCs w:val="20"/>
                    </w:rPr>
                  </w:pPr>
                  <w:hyperlink r:id="rId16" w:tgtFrame="_parent" w:history="1">
                    <w:r w:rsidRPr="00DE7390">
                      <w:rPr>
                        <w:rStyle w:val="Hyperlink"/>
                        <w:sz w:val="20"/>
                        <w:szCs w:val="20"/>
                      </w:rPr>
                      <w:t>View</w:t>
                    </w:r>
                  </w:hyperlink>
                </w:p>
              </w:tc>
              <w:tc>
                <w:tcPr>
                  <w:tcW w:w="4590" w:type="dxa"/>
                  <w:tcBorders>
                    <w:bottom w:val="single" w:sz="4" w:space="0" w:color="ADADAD" w:themeColor="background2" w:themeShade="BF"/>
                  </w:tcBorders>
                  <w:noWrap/>
                </w:tcPr>
                <w:p w14:paraId="654DA23E" w14:textId="77777777" w:rsidR="008836EE" w:rsidRPr="00DE7390" w:rsidRDefault="008836EE" w:rsidP="008836EE">
                  <w:pPr>
                    <w:rPr>
                      <w:rFonts w:cs="Segoe UI"/>
                      <w:i/>
                      <w:color w:val="000000"/>
                      <w:sz w:val="20"/>
                      <w:szCs w:val="20"/>
                      <w:highlight w:val="yellow"/>
                    </w:rPr>
                  </w:pPr>
                  <w:r w:rsidRPr="00DE7390">
                    <w:rPr>
                      <w:rFonts w:cs="Segoe UI"/>
                      <w:sz w:val="20"/>
                      <w:szCs w:val="20"/>
                    </w:rPr>
                    <w:t xml:space="preserve">Establish degree program </w:t>
                  </w:r>
                  <w:r w:rsidRPr="00DE7390">
                    <w:rPr>
                      <w:rFonts w:cs="Segoe UI"/>
                      <w:i/>
                      <w:sz w:val="20"/>
                      <w:szCs w:val="20"/>
                    </w:rPr>
                    <w:t>(fall 2026)</w:t>
                  </w:r>
                </w:p>
              </w:tc>
            </w:tr>
          </w:tbl>
          <w:p w14:paraId="27E021EC" w14:textId="77777777" w:rsidR="008836EE" w:rsidRPr="00E9281F" w:rsidRDefault="008836EE" w:rsidP="008F05D1">
            <w:pPr>
              <w:tabs>
                <w:tab w:val="left" w:pos="706"/>
              </w:tabs>
              <w:spacing w:after="0" w:line="240" w:lineRule="auto"/>
              <w:rPr>
                <w:rFonts w:cs="Segoe UI"/>
              </w:rPr>
            </w:pPr>
          </w:p>
          <w:p w14:paraId="4535A574" w14:textId="77777777" w:rsidR="00FD1FEB" w:rsidRDefault="00FD1FEB" w:rsidP="008F05D1">
            <w:pPr>
              <w:tabs>
                <w:tab w:val="left" w:pos="706"/>
              </w:tabs>
              <w:spacing w:after="0" w:line="240" w:lineRule="auto"/>
              <w:rPr>
                <w:rFonts w:ascii="Verdana" w:eastAsia="Times New Roman" w:hAnsi="Verdana" w:cs="Arial"/>
                <w:color w:val="201F1E"/>
                <w:sz w:val="18"/>
                <w:szCs w:val="18"/>
              </w:rPr>
            </w:pPr>
          </w:p>
        </w:tc>
      </w:tr>
      <w:tr w:rsidR="00FD1FEB" w:rsidRPr="00785463" w14:paraId="3F47AACF" w14:textId="77777777" w:rsidTr="008F05D1">
        <w:trPr>
          <w:trHeight w:val="494"/>
          <w:jc w:val="center"/>
        </w:trPr>
        <w:tc>
          <w:tcPr>
            <w:tcW w:w="652" w:type="dxa"/>
            <w:tcBorders>
              <w:bottom w:val="single" w:sz="4" w:space="0" w:color="auto"/>
            </w:tcBorders>
            <w:vAlign w:val="center"/>
          </w:tcPr>
          <w:p w14:paraId="7C8F457E" w14:textId="511F4616" w:rsidR="00FD1FEB" w:rsidRDefault="00BF1433" w:rsidP="008F05D1">
            <w:pPr>
              <w:spacing w:after="0" w:line="240" w:lineRule="auto"/>
              <w:jc w:val="center"/>
              <w:rPr>
                <w:rFonts w:ascii="Verdana" w:hAnsi="Verdana" w:cs="Arial"/>
                <w:sz w:val="18"/>
                <w:szCs w:val="18"/>
              </w:rPr>
            </w:pPr>
            <w:r>
              <w:rPr>
                <w:rFonts w:ascii="Verdana" w:hAnsi="Verdana" w:cs="Arial"/>
                <w:sz w:val="18"/>
                <w:szCs w:val="18"/>
              </w:rPr>
              <w:lastRenderedPageBreak/>
              <w:t>1</w:t>
            </w:r>
            <w:r w:rsidR="00C27E56">
              <w:rPr>
                <w:rFonts w:ascii="Verdana" w:hAnsi="Verdana" w:cs="Arial"/>
                <w:sz w:val="18"/>
                <w:szCs w:val="18"/>
              </w:rPr>
              <w:t>2</w:t>
            </w:r>
            <w:r w:rsidR="00FD1FEB">
              <w:rPr>
                <w:rFonts w:ascii="Verdana" w:hAnsi="Verdana" w:cs="Arial"/>
                <w:sz w:val="18"/>
                <w:szCs w:val="18"/>
              </w:rPr>
              <w:t>.</w:t>
            </w:r>
          </w:p>
        </w:tc>
        <w:tc>
          <w:tcPr>
            <w:tcW w:w="9692" w:type="dxa"/>
            <w:tcBorders>
              <w:bottom w:val="single" w:sz="4" w:space="0" w:color="auto"/>
            </w:tcBorders>
            <w:vAlign w:val="center"/>
          </w:tcPr>
          <w:p w14:paraId="1F69F779" w14:textId="77777777" w:rsidR="00FD1FEB" w:rsidRDefault="00FD1FEB" w:rsidP="008F05D1">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New Business</w:t>
            </w:r>
          </w:p>
        </w:tc>
      </w:tr>
      <w:tr w:rsidR="00FD1FEB" w:rsidRPr="00785463" w14:paraId="43D50D24" w14:textId="77777777" w:rsidTr="008F05D1">
        <w:trPr>
          <w:trHeight w:val="494"/>
          <w:jc w:val="center"/>
        </w:trPr>
        <w:tc>
          <w:tcPr>
            <w:tcW w:w="652" w:type="dxa"/>
            <w:tcBorders>
              <w:bottom w:val="single" w:sz="4" w:space="0" w:color="auto"/>
            </w:tcBorders>
            <w:vAlign w:val="center"/>
          </w:tcPr>
          <w:p w14:paraId="3B709679" w14:textId="5A5F060C" w:rsidR="00FD1FEB" w:rsidRDefault="00FD1FEB" w:rsidP="008F05D1">
            <w:pPr>
              <w:spacing w:after="0" w:line="240" w:lineRule="auto"/>
              <w:jc w:val="center"/>
              <w:rPr>
                <w:rFonts w:ascii="Verdana" w:hAnsi="Verdana" w:cs="Arial"/>
                <w:sz w:val="18"/>
                <w:szCs w:val="18"/>
              </w:rPr>
            </w:pPr>
            <w:r>
              <w:rPr>
                <w:rFonts w:ascii="Verdana" w:hAnsi="Verdana" w:cs="Arial"/>
                <w:sz w:val="18"/>
                <w:szCs w:val="18"/>
              </w:rPr>
              <w:t>1</w:t>
            </w:r>
            <w:r w:rsidR="00C27E56">
              <w:rPr>
                <w:rFonts w:ascii="Verdana" w:hAnsi="Verdana" w:cs="Arial"/>
                <w:sz w:val="18"/>
                <w:szCs w:val="18"/>
              </w:rPr>
              <w:t>3</w:t>
            </w:r>
            <w:r>
              <w:rPr>
                <w:rFonts w:ascii="Verdana" w:hAnsi="Verdana" w:cs="Arial"/>
                <w:sz w:val="18"/>
                <w:szCs w:val="18"/>
              </w:rPr>
              <w:t>.</w:t>
            </w:r>
          </w:p>
        </w:tc>
        <w:tc>
          <w:tcPr>
            <w:tcW w:w="9692" w:type="dxa"/>
            <w:tcBorders>
              <w:bottom w:val="single" w:sz="4" w:space="0" w:color="auto"/>
            </w:tcBorders>
            <w:vAlign w:val="center"/>
          </w:tcPr>
          <w:p w14:paraId="6949808A" w14:textId="77777777" w:rsidR="00FD1FEB" w:rsidRDefault="00FD1FEB" w:rsidP="008F05D1">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Additional Items </w:t>
            </w:r>
          </w:p>
        </w:tc>
      </w:tr>
      <w:tr w:rsidR="00FD1FEB" w:rsidRPr="00785463" w14:paraId="395D8974" w14:textId="77777777" w:rsidTr="008F05D1">
        <w:trPr>
          <w:trHeight w:val="490"/>
          <w:jc w:val="center"/>
        </w:trPr>
        <w:tc>
          <w:tcPr>
            <w:tcW w:w="652" w:type="dxa"/>
            <w:vAlign w:val="center"/>
          </w:tcPr>
          <w:p w14:paraId="5F660434" w14:textId="327635CE" w:rsidR="00FD1FEB" w:rsidRPr="00785463" w:rsidRDefault="00FD1FEB" w:rsidP="008F05D1">
            <w:pPr>
              <w:spacing w:after="0" w:line="240" w:lineRule="auto"/>
              <w:jc w:val="center"/>
              <w:rPr>
                <w:rFonts w:ascii="Verdana" w:hAnsi="Verdana" w:cs="Arial"/>
                <w:sz w:val="18"/>
                <w:szCs w:val="18"/>
              </w:rPr>
            </w:pPr>
            <w:bookmarkStart w:id="4" w:name="_Hlk97031695"/>
            <w:r>
              <w:rPr>
                <w:rFonts w:ascii="Verdana" w:hAnsi="Verdana" w:cs="Arial"/>
                <w:sz w:val="18"/>
                <w:szCs w:val="18"/>
              </w:rPr>
              <w:t>1</w:t>
            </w:r>
            <w:r w:rsidR="00C27E56">
              <w:rPr>
                <w:rFonts w:ascii="Verdana" w:hAnsi="Verdana" w:cs="Arial"/>
                <w:sz w:val="18"/>
                <w:szCs w:val="18"/>
              </w:rPr>
              <w:t>4</w:t>
            </w:r>
            <w:r>
              <w:rPr>
                <w:rFonts w:ascii="Verdana" w:hAnsi="Verdana" w:cs="Arial"/>
                <w:sz w:val="18"/>
                <w:szCs w:val="18"/>
              </w:rPr>
              <w:t>.</w:t>
            </w:r>
          </w:p>
        </w:tc>
        <w:tc>
          <w:tcPr>
            <w:tcW w:w="9692" w:type="dxa"/>
            <w:vAlign w:val="center"/>
          </w:tcPr>
          <w:p w14:paraId="67BC2ED5" w14:textId="77777777" w:rsidR="00FD1FEB" w:rsidRPr="00785463" w:rsidRDefault="00FD1FEB" w:rsidP="008F05D1">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Announcements / Statements for the Record</w:t>
            </w:r>
          </w:p>
        </w:tc>
      </w:tr>
      <w:bookmarkEnd w:id="4"/>
      <w:tr w:rsidR="00FD1FEB" w:rsidRPr="00785463" w14:paraId="1F0FEA39" w14:textId="77777777" w:rsidTr="008F05D1">
        <w:trPr>
          <w:trHeight w:val="503"/>
          <w:jc w:val="center"/>
        </w:trPr>
        <w:tc>
          <w:tcPr>
            <w:tcW w:w="652" w:type="dxa"/>
            <w:vAlign w:val="center"/>
          </w:tcPr>
          <w:p w14:paraId="546F0C71" w14:textId="6277DF7D" w:rsidR="00FD1FEB" w:rsidRPr="00785463" w:rsidRDefault="00FD1FEB" w:rsidP="008F05D1">
            <w:pPr>
              <w:spacing w:after="0" w:line="240" w:lineRule="auto"/>
              <w:jc w:val="center"/>
              <w:rPr>
                <w:rFonts w:ascii="Verdana" w:eastAsia="Times New Roman" w:hAnsi="Verdana" w:cs="Arial"/>
                <w:color w:val="201F1E"/>
                <w:sz w:val="18"/>
                <w:szCs w:val="18"/>
              </w:rPr>
            </w:pPr>
            <w:r>
              <w:rPr>
                <w:rFonts w:ascii="Verdana" w:eastAsia="Times New Roman" w:hAnsi="Verdana" w:cs="Arial"/>
                <w:color w:val="201F1E"/>
                <w:sz w:val="18"/>
                <w:szCs w:val="18"/>
              </w:rPr>
              <w:t>1</w:t>
            </w:r>
            <w:r w:rsidR="00C27E56">
              <w:rPr>
                <w:rFonts w:ascii="Verdana" w:eastAsia="Times New Roman" w:hAnsi="Verdana" w:cs="Arial"/>
                <w:color w:val="201F1E"/>
                <w:sz w:val="18"/>
                <w:szCs w:val="18"/>
              </w:rPr>
              <w:t>5</w:t>
            </w:r>
            <w:r>
              <w:rPr>
                <w:rFonts w:ascii="Verdana" w:eastAsia="Times New Roman" w:hAnsi="Verdana" w:cs="Arial"/>
                <w:color w:val="201F1E"/>
                <w:sz w:val="18"/>
                <w:szCs w:val="18"/>
              </w:rPr>
              <w:t>.</w:t>
            </w:r>
          </w:p>
        </w:tc>
        <w:tc>
          <w:tcPr>
            <w:tcW w:w="9692" w:type="dxa"/>
            <w:vAlign w:val="center"/>
          </w:tcPr>
          <w:p w14:paraId="433D3B12" w14:textId="77777777" w:rsidR="00FD1FEB" w:rsidRPr="00785463" w:rsidRDefault="00FD1FEB" w:rsidP="008F05D1">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Adjourn</w:t>
            </w:r>
          </w:p>
        </w:tc>
      </w:tr>
      <w:tr w:rsidR="00FD1FEB" w:rsidRPr="00785463" w14:paraId="5DB2A767" w14:textId="77777777" w:rsidTr="008F05D1">
        <w:trPr>
          <w:trHeight w:val="458"/>
          <w:jc w:val="center"/>
        </w:trPr>
        <w:tc>
          <w:tcPr>
            <w:tcW w:w="652" w:type="dxa"/>
            <w:vAlign w:val="center"/>
          </w:tcPr>
          <w:p w14:paraId="40994787" w14:textId="77777777" w:rsidR="00FD1FEB" w:rsidRPr="00785463" w:rsidRDefault="00FD1FEB" w:rsidP="008F05D1">
            <w:pPr>
              <w:spacing w:after="0" w:line="240" w:lineRule="auto"/>
              <w:jc w:val="center"/>
              <w:rPr>
                <w:rFonts w:ascii="Verdana" w:hAnsi="Verdana" w:cs="Arial"/>
                <w:sz w:val="18"/>
                <w:szCs w:val="18"/>
              </w:rPr>
            </w:pPr>
          </w:p>
        </w:tc>
        <w:tc>
          <w:tcPr>
            <w:tcW w:w="9692" w:type="dxa"/>
            <w:vAlign w:val="center"/>
          </w:tcPr>
          <w:p w14:paraId="5359D012" w14:textId="77777777" w:rsidR="00FD1FEB" w:rsidRDefault="00FD1FEB" w:rsidP="008F05D1">
            <w:pPr>
              <w:tabs>
                <w:tab w:val="left" w:pos="450"/>
                <w:tab w:val="left" w:pos="1080"/>
                <w:tab w:val="left" w:pos="1710"/>
                <w:tab w:val="left" w:pos="2340"/>
              </w:tabs>
              <w:spacing w:after="0" w:line="276" w:lineRule="auto"/>
              <w:rPr>
                <w:rFonts w:ascii="Verdana" w:eastAsia="Times New Roman" w:hAnsi="Verdana" w:cs="Arial"/>
                <w:color w:val="201F1E"/>
                <w:sz w:val="18"/>
                <w:szCs w:val="18"/>
              </w:rPr>
            </w:pPr>
          </w:p>
          <w:p w14:paraId="37902E10" w14:textId="77777777" w:rsidR="00FD1FEB" w:rsidRPr="008836EE" w:rsidRDefault="00FD1FEB" w:rsidP="008F05D1">
            <w:pPr>
              <w:tabs>
                <w:tab w:val="left" w:pos="450"/>
                <w:tab w:val="left" w:pos="1080"/>
                <w:tab w:val="left" w:pos="1710"/>
                <w:tab w:val="left" w:pos="2340"/>
              </w:tabs>
              <w:spacing w:after="0" w:line="276" w:lineRule="auto"/>
              <w:rPr>
                <w:rFonts w:cstheme="minorHAnsi"/>
                <w:b/>
                <w:bCs/>
                <w:sz w:val="24"/>
                <w:szCs w:val="24"/>
              </w:rPr>
            </w:pPr>
            <w:r w:rsidRPr="008836EE">
              <w:rPr>
                <w:rFonts w:ascii="Verdana" w:eastAsia="Times New Roman" w:hAnsi="Verdana" w:cs="Arial"/>
                <w:b/>
                <w:bCs/>
                <w:color w:val="201F1E"/>
                <w:sz w:val="24"/>
                <w:szCs w:val="24"/>
              </w:rPr>
              <w:t>Additional Items:</w:t>
            </w:r>
            <w:r w:rsidRPr="008836EE">
              <w:rPr>
                <w:rFonts w:cstheme="minorHAnsi"/>
                <w:b/>
                <w:bCs/>
                <w:sz w:val="24"/>
                <w:szCs w:val="24"/>
              </w:rPr>
              <w:t xml:space="preserve"> </w:t>
            </w:r>
          </w:p>
          <w:p w14:paraId="3143E864" w14:textId="77777777" w:rsidR="00FD1FEB" w:rsidRDefault="00FD1FEB" w:rsidP="008F05D1">
            <w:pPr>
              <w:tabs>
                <w:tab w:val="left" w:pos="450"/>
                <w:tab w:val="left" w:pos="1080"/>
                <w:tab w:val="left" w:pos="1710"/>
                <w:tab w:val="left" w:pos="2340"/>
              </w:tabs>
              <w:spacing w:after="0" w:line="276" w:lineRule="auto"/>
              <w:rPr>
                <w:rFonts w:cstheme="minorHAnsi"/>
                <w:b/>
                <w:bCs/>
                <w:sz w:val="24"/>
                <w:szCs w:val="24"/>
              </w:rPr>
            </w:pPr>
            <w:r w:rsidRPr="008836EE">
              <w:rPr>
                <w:rFonts w:cstheme="minorHAnsi"/>
                <w:b/>
                <w:bCs/>
                <w:sz w:val="24"/>
                <w:szCs w:val="24"/>
              </w:rPr>
              <w:t>Faculty Senate Executive Committee Minutes (click on the links to go to individual minutes):</w:t>
            </w:r>
          </w:p>
          <w:p w14:paraId="157BAB02" w14:textId="77777777" w:rsidR="0040078A" w:rsidRDefault="0040078A" w:rsidP="008F05D1">
            <w:pPr>
              <w:tabs>
                <w:tab w:val="left" w:pos="450"/>
                <w:tab w:val="left" w:pos="1080"/>
                <w:tab w:val="left" w:pos="1710"/>
                <w:tab w:val="left" w:pos="2340"/>
              </w:tabs>
              <w:spacing w:after="0" w:line="276" w:lineRule="auto"/>
              <w:rPr>
                <w:rFonts w:cstheme="minorHAnsi"/>
                <w:b/>
                <w:bCs/>
                <w:sz w:val="24"/>
                <w:szCs w:val="24"/>
              </w:rPr>
            </w:pPr>
          </w:p>
          <w:p w14:paraId="53A33D94" w14:textId="0724AC42" w:rsidR="003C5AD7" w:rsidRPr="0040078A" w:rsidRDefault="00BB7DFD" w:rsidP="008F05D1">
            <w:pPr>
              <w:tabs>
                <w:tab w:val="left" w:pos="450"/>
                <w:tab w:val="left" w:pos="1080"/>
                <w:tab w:val="left" w:pos="1710"/>
                <w:tab w:val="left" w:pos="2340"/>
              </w:tabs>
              <w:spacing w:after="0" w:line="276" w:lineRule="auto"/>
              <w:rPr>
                <w:rFonts w:cstheme="minorHAnsi"/>
              </w:rPr>
            </w:pPr>
            <w:hyperlink w:anchor="Exec1" w:history="1">
              <w:r w:rsidRPr="0050576A">
                <w:rPr>
                  <w:rStyle w:val="Hyperlink"/>
                  <w:rFonts w:eastAsiaTheme="minorHAnsi" w:cstheme="minorHAnsi"/>
                </w:rPr>
                <w:t>November 26, 202</w:t>
              </w:r>
              <w:r w:rsidR="0040078A" w:rsidRPr="0050576A">
                <w:rPr>
                  <w:rStyle w:val="Hyperlink"/>
                  <w:rFonts w:cstheme="minorHAnsi"/>
                </w:rPr>
                <w:t>5</w:t>
              </w:r>
            </w:hyperlink>
          </w:p>
          <w:p w14:paraId="49139EDB" w14:textId="098C246A" w:rsidR="0040078A" w:rsidRPr="0040078A" w:rsidRDefault="0040078A" w:rsidP="008F05D1">
            <w:pPr>
              <w:tabs>
                <w:tab w:val="left" w:pos="450"/>
                <w:tab w:val="left" w:pos="1080"/>
                <w:tab w:val="left" w:pos="1710"/>
                <w:tab w:val="left" w:pos="2340"/>
              </w:tabs>
              <w:spacing w:after="0" w:line="276" w:lineRule="auto"/>
              <w:rPr>
                <w:rFonts w:cstheme="minorHAnsi"/>
              </w:rPr>
            </w:pPr>
            <w:hyperlink w:anchor="Exec2" w:history="1">
              <w:r w:rsidRPr="0050576A">
                <w:rPr>
                  <w:rStyle w:val="Hyperlink"/>
                  <w:rFonts w:eastAsiaTheme="minorHAnsi" w:cstheme="minorHAnsi"/>
                </w:rPr>
                <w:t>November 17, 2025</w:t>
              </w:r>
            </w:hyperlink>
          </w:p>
          <w:p w14:paraId="331CDBF3" w14:textId="281C1E69" w:rsidR="0040078A" w:rsidRPr="0040078A" w:rsidRDefault="0040078A" w:rsidP="008F05D1">
            <w:pPr>
              <w:tabs>
                <w:tab w:val="left" w:pos="450"/>
                <w:tab w:val="left" w:pos="1080"/>
                <w:tab w:val="left" w:pos="1710"/>
                <w:tab w:val="left" w:pos="2340"/>
              </w:tabs>
              <w:spacing w:after="0" w:line="276" w:lineRule="auto"/>
              <w:rPr>
                <w:rFonts w:cstheme="minorHAnsi"/>
              </w:rPr>
            </w:pPr>
            <w:hyperlink w:anchor="Exec3" w:history="1">
              <w:r w:rsidRPr="0050576A">
                <w:rPr>
                  <w:rStyle w:val="Hyperlink"/>
                  <w:rFonts w:eastAsiaTheme="minorHAnsi" w:cstheme="minorHAnsi"/>
                </w:rPr>
                <w:t>November 7, 2025</w:t>
              </w:r>
            </w:hyperlink>
          </w:p>
          <w:p w14:paraId="6598E3FF" w14:textId="3CC2F203" w:rsidR="0040078A" w:rsidRPr="0040078A" w:rsidRDefault="0040078A" w:rsidP="008F05D1">
            <w:pPr>
              <w:tabs>
                <w:tab w:val="left" w:pos="450"/>
                <w:tab w:val="left" w:pos="1080"/>
                <w:tab w:val="left" w:pos="1710"/>
                <w:tab w:val="left" w:pos="2340"/>
              </w:tabs>
              <w:spacing w:after="0" w:line="276" w:lineRule="auto"/>
              <w:rPr>
                <w:rFonts w:cstheme="minorHAnsi"/>
              </w:rPr>
            </w:pPr>
            <w:hyperlink w:anchor="Exec4" w:history="1">
              <w:r w:rsidRPr="0050576A">
                <w:rPr>
                  <w:rStyle w:val="Hyperlink"/>
                  <w:rFonts w:eastAsiaTheme="minorHAnsi" w:cstheme="minorHAnsi"/>
                </w:rPr>
                <w:t>November 3, 2025</w:t>
              </w:r>
            </w:hyperlink>
          </w:p>
          <w:p w14:paraId="4BFCB563" w14:textId="77777777" w:rsidR="004D0093" w:rsidRPr="008836EE" w:rsidRDefault="004D0093" w:rsidP="008F05D1">
            <w:pPr>
              <w:tabs>
                <w:tab w:val="left" w:pos="450"/>
                <w:tab w:val="left" w:pos="1080"/>
                <w:tab w:val="left" w:pos="1710"/>
                <w:tab w:val="left" w:pos="2340"/>
              </w:tabs>
              <w:spacing w:after="0" w:line="276" w:lineRule="auto"/>
              <w:rPr>
                <w:rFonts w:cstheme="minorHAnsi"/>
                <w:b/>
                <w:bCs/>
                <w:sz w:val="24"/>
                <w:szCs w:val="24"/>
              </w:rPr>
            </w:pPr>
          </w:p>
          <w:p w14:paraId="317DA20B" w14:textId="77777777" w:rsidR="00FD1FEB" w:rsidRPr="00A24BC2" w:rsidRDefault="00FD1FEB" w:rsidP="008F05D1">
            <w:pPr>
              <w:tabs>
                <w:tab w:val="left" w:pos="450"/>
                <w:tab w:val="left" w:pos="1080"/>
                <w:tab w:val="left" w:pos="1710"/>
                <w:tab w:val="left" w:pos="2340"/>
              </w:tabs>
              <w:spacing w:after="0" w:line="276" w:lineRule="auto"/>
              <w:rPr>
                <w:b/>
                <w:bCs/>
                <w:sz w:val="24"/>
                <w:szCs w:val="24"/>
              </w:rPr>
            </w:pPr>
            <w:r w:rsidRPr="00A24BC2">
              <w:rPr>
                <w:b/>
                <w:bCs/>
                <w:sz w:val="24"/>
                <w:szCs w:val="24"/>
              </w:rPr>
              <w:t>EPC Information Items (passed by Faculty Senate Executive Committee on behalf of Faculty Senate):</w:t>
            </w:r>
          </w:p>
          <w:p w14:paraId="75164B77" w14:textId="77777777" w:rsidR="00FD1FEB" w:rsidRDefault="00FD1FEB" w:rsidP="008F05D1">
            <w:pPr>
              <w:tabs>
                <w:tab w:val="left" w:pos="450"/>
                <w:tab w:val="left" w:pos="1080"/>
                <w:tab w:val="left" w:pos="1710"/>
                <w:tab w:val="left" w:pos="2340"/>
              </w:tabs>
              <w:spacing w:after="0" w:line="276" w:lineRule="auto"/>
              <w:rPr>
                <w:rFonts w:cstheme="minorHAnsi"/>
                <w:sz w:val="18"/>
                <w:szCs w:val="18"/>
              </w:rPr>
            </w:pPr>
          </w:p>
          <w:tbl>
            <w:tblPr>
              <w:tblW w:w="9410"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CellMar>
                <w:left w:w="0" w:type="dxa"/>
                <w:right w:w="0" w:type="dxa"/>
              </w:tblCellMar>
              <w:tblLook w:val="04A0" w:firstRow="1" w:lastRow="0" w:firstColumn="1" w:lastColumn="0" w:noHBand="0" w:noVBand="1"/>
            </w:tblPr>
            <w:tblGrid>
              <w:gridCol w:w="270"/>
              <w:gridCol w:w="3754"/>
              <w:gridCol w:w="804"/>
              <w:gridCol w:w="4590"/>
            </w:tblGrid>
            <w:tr w:rsidR="001B451B" w:rsidRPr="00DE7390" w14:paraId="6721FA1D" w14:textId="77777777" w:rsidTr="0013093A">
              <w:trPr>
                <w:cantSplit/>
                <w:trHeight w:val="255"/>
                <w:tblHeader/>
              </w:trPr>
              <w:tc>
                <w:tcPr>
                  <w:tcW w:w="4016" w:type="dxa"/>
                  <w:gridSpan w:val="2"/>
                  <w:shd w:val="clear" w:color="auto" w:fill="F1F5F9"/>
                  <w:noWrap/>
                </w:tcPr>
                <w:p w14:paraId="7147D50E" w14:textId="77777777" w:rsidR="001B451B" w:rsidRPr="00DE7390" w:rsidRDefault="001B451B" w:rsidP="001B451B">
                  <w:pPr>
                    <w:jc w:val="center"/>
                    <w:rPr>
                      <w:rFonts w:ascii="Segoe UI Semibold" w:hAnsi="Segoe UI Semibold" w:cs="Segoe UI Semibold"/>
                      <w:sz w:val="20"/>
                      <w:szCs w:val="20"/>
                    </w:rPr>
                  </w:pPr>
                  <w:bookmarkStart w:id="5" w:name="_Hlk215729227"/>
                  <w:r w:rsidRPr="00DE7390">
                    <w:rPr>
                      <w:rFonts w:ascii="Segoe UI Semibold" w:hAnsi="Segoe UI Semibold" w:cs="Segoe UI Semibold"/>
                      <w:sz w:val="20"/>
                      <w:szCs w:val="20"/>
                    </w:rPr>
                    <w:t>Item</w:t>
                  </w:r>
                </w:p>
              </w:tc>
              <w:tc>
                <w:tcPr>
                  <w:tcW w:w="804" w:type="dxa"/>
                  <w:shd w:val="clear" w:color="auto" w:fill="F1F5F9"/>
                </w:tcPr>
                <w:p w14:paraId="6BC560E3" w14:textId="77777777" w:rsidR="001B451B" w:rsidRPr="00DE7390" w:rsidRDefault="001B451B" w:rsidP="001B451B">
                  <w:pPr>
                    <w:jc w:val="center"/>
                    <w:rPr>
                      <w:rFonts w:ascii="Segoe UI Semibold" w:hAnsi="Segoe UI Semibold" w:cs="Segoe UI Semibold"/>
                      <w:sz w:val="20"/>
                      <w:szCs w:val="20"/>
                    </w:rPr>
                  </w:pPr>
                  <w:r w:rsidRPr="00DE7390">
                    <w:rPr>
                      <w:rFonts w:ascii="Segoe UI Semibold" w:hAnsi="Segoe UI Semibold" w:cs="Segoe UI Semibold"/>
                      <w:sz w:val="20"/>
                      <w:szCs w:val="20"/>
                    </w:rPr>
                    <w:t>Proposal</w:t>
                  </w:r>
                </w:p>
              </w:tc>
              <w:tc>
                <w:tcPr>
                  <w:tcW w:w="4590" w:type="dxa"/>
                  <w:shd w:val="clear" w:color="auto" w:fill="F1F5F9"/>
                  <w:noWrap/>
                  <w:hideMark/>
                </w:tcPr>
                <w:p w14:paraId="0E22C666" w14:textId="77777777" w:rsidR="001B451B" w:rsidRPr="00DE7390" w:rsidRDefault="001B451B" w:rsidP="001B451B">
                  <w:pPr>
                    <w:jc w:val="center"/>
                    <w:rPr>
                      <w:rFonts w:ascii="Segoe UI Semibold" w:hAnsi="Segoe UI Semibold" w:cs="Segoe UI Semibold"/>
                      <w:sz w:val="20"/>
                      <w:szCs w:val="20"/>
                    </w:rPr>
                  </w:pPr>
                  <w:r w:rsidRPr="00DE7390">
                    <w:rPr>
                      <w:rFonts w:ascii="Segoe UI Semibold" w:hAnsi="Segoe UI Semibold" w:cs="Segoe UI Semibold"/>
                      <w:sz w:val="20"/>
                      <w:szCs w:val="20"/>
                    </w:rPr>
                    <w:t>Overview</w:t>
                  </w:r>
                </w:p>
              </w:tc>
            </w:tr>
            <w:bookmarkEnd w:id="5"/>
            <w:tr w:rsidR="001B451B" w:rsidRPr="00DE7390" w14:paraId="454D9C4C" w14:textId="77777777" w:rsidTr="0013093A">
              <w:trPr>
                <w:cantSplit/>
                <w:trHeight w:val="255"/>
              </w:trPr>
              <w:tc>
                <w:tcPr>
                  <w:tcW w:w="9410" w:type="dxa"/>
                  <w:gridSpan w:val="4"/>
                  <w:noWrap/>
                </w:tcPr>
                <w:p w14:paraId="1BCA91F1" w14:textId="77777777" w:rsidR="001B451B" w:rsidRPr="00DE7390" w:rsidRDefault="001B451B" w:rsidP="001B451B">
                  <w:pPr>
                    <w:rPr>
                      <w:rFonts w:ascii="Segoe UI Semibold" w:hAnsi="Segoe UI Semibold" w:cs="Segoe UI Semibold"/>
                      <w:i/>
                      <w:iCs/>
                      <w:sz w:val="20"/>
                      <w:szCs w:val="20"/>
                    </w:rPr>
                  </w:pPr>
                  <w:r w:rsidRPr="00DE7390">
                    <w:rPr>
                      <w:rFonts w:ascii="Segoe UI Semibold" w:hAnsi="Segoe UI Semibold" w:cs="Segoe UI Semibold"/>
                      <w:spacing w:val="-2"/>
                      <w:sz w:val="20"/>
                      <w:szCs w:val="20"/>
                    </w:rPr>
                    <w:t xml:space="preserve">COLLEGE OF ARCHITECTURE AND ENVIRONMENTAL DESIGN </w:t>
                  </w:r>
                  <w:r w:rsidRPr="00DE7390">
                    <w:rPr>
                      <w:rFonts w:cs="Segoe UI"/>
                      <w:i/>
                      <w:iCs/>
                      <w:spacing w:val="-2"/>
                      <w:sz w:val="20"/>
                      <w:szCs w:val="20"/>
                    </w:rPr>
                    <w:t>(presented by Associate Dean Sharon Wohl)</w:t>
                  </w:r>
                </w:p>
              </w:tc>
            </w:tr>
            <w:tr w:rsidR="001B451B" w:rsidRPr="00DE7390" w14:paraId="1FCA5BB0" w14:textId="77777777" w:rsidTr="0013093A">
              <w:trPr>
                <w:cantSplit/>
                <w:trHeight w:val="255"/>
              </w:trPr>
              <w:tc>
                <w:tcPr>
                  <w:tcW w:w="270" w:type="dxa"/>
                  <w:tcBorders>
                    <w:bottom w:val="single" w:sz="4" w:space="0" w:color="ADADAD" w:themeColor="background2" w:themeShade="BF"/>
                    <w:right w:val="nil"/>
                  </w:tcBorders>
                  <w:noWrap/>
                </w:tcPr>
                <w:p w14:paraId="4D71EFF7"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left w:val="nil"/>
                    <w:bottom w:val="single" w:sz="4" w:space="0" w:color="ADADAD" w:themeColor="background2" w:themeShade="BF"/>
                  </w:tcBorders>
                  <w:noWrap/>
                </w:tcPr>
                <w:p w14:paraId="270FC733" w14:textId="77777777" w:rsidR="001B451B" w:rsidRPr="00DE7390" w:rsidRDefault="001B451B" w:rsidP="001B451B">
                  <w:pPr>
                    <w:rPr>
                      <w:rFonts w:cs="Segoe UI"/>
                      <w:color w:val="000000"/>
                      <w:sz w:val="20"/>
                      <w:szCs w:val="20"/>
                    </w:rPr>
                  </w:pPr>
                  <w:r w:rsidRPr="00DE7390">
                    <w:rPr>
                      <w:rFonts w:cs="Segoe UI"/>
                      <w:color w:val="000000"/>
                      <w:sz w:val="20"/>
                      <w:szCs w:val="20"/>
                    </w:rPr>
                    <w:t>Landscape Architecture - M.L.A. II</w:t>
                  </w:r>
                </w:p>
              </w:tc>
              <w:tc>
                <w:tcPr>
                  <w:tcW w:w="804" w:type="dxa"/>
                  <w:tcBorders>
                    <w:bottom w:val="single" w:sz="4" w:space="0" w:color="ADADAD" w:themeColor="background2" w:themeShade="BF"/>
                  </w:tcBorders>
                </w:tcPr>
                <w:p w14:paraId="2359BBA8" w14:textId="77777777" w:rsidR="001B451B" w:rsidRPr="00DE7390" w:rsidRDefault="001B451B" w:rsidP="001B451B">
                  <w:pPr>
                    <w:jc w:val="center"/>
                    <w:rPr>
                      <w:rStyle w:val="Hyperlink"/>
                      <w:rFonts w:cs="Segoe UI"/>
                      <w:sz w:val="20"/>
                      <w:szCs w:val="20"/>
                    </w:rPr>
                  </w:pPr>
                  <w:hyperlink r:id="rId17" w:tgtFrame="_parent" w:history="1">
                    <w:r w:rsidRPr="00DE7390">
                      <w:rPr>
                        <w:rStyle w:val="Hyperlink"/>
                        <w:sz w:val="20"/>
                        <w:szCs w:val="20"/>
                      </w:rPr>
                      <w:t>View</w:t>
                    </w:r>
                  </w:hyperlink>
                </w:p>
              </w:tc>
              <w:tc>
                <w:tcPr>
                  <w:tcW w:w="4590" w:type="dxa"/>
                  <w:tcBorders>
                    <w:bottom w:val="single" w:sz="4" w:space="0" w:color="ADADAD" w:themeColor="background2" w:themeShade="BF"/>
                  </w:tcBorders>
                  <w:noWrap/>
                </w:tcPr>
                <w:p w14:paraId="4480E47D" w14:textId="77777777" w:rsidR="001B451B" w:rsidRPr="00DE7390" w:rsidRDefault="001B451B" w:rsidP="001B451B">
                  <w:pPr>
                    <w:rPr>
                      <w:rFonts w:cs="Segoe UI"/>
                      <w:sz w:val="20"/>
                      <w:szCs w:val="20"/>
                    </w:rPr>
                  </w:pPr>
                  <w:r w:rsidRPr="00DE7390">
                    <w:rPr>
                      <w:rFonts w:cs="Segoe UI"/>
                      <w:sz w:val="20"/>
                      <w:szCs w:val="20"/>
                    </w:rPr>
                    <w:t xml:space="preserve">Inactivate degree program </w:t>
                  </w:r>
                  <w:r w:rsidRPr="00DE7390">
                    <w:rPr>
                      <w:rFonts w:cs="Segoe UI"/>
                      <w:i/>
                      <w:sz w:val="20"/>
                      <w:szCs w:val="20"/>
                    </w:rPr>
                    <w:t>(fall 2026)</w:t>
                  </w:r>
                </w:p>
              </w:tc>
            </w:tr>
            <w:tr w:rsidR="001B451B" w:rsidRPr="00DE7390" w14:paraId="0A6C91EB" w14:textId="77777777" w:rsidTr="0013093A">
              <w:trPr>
                <w:cantSplit/>
                <w:trHeight w:val="255"/>
              </w:trPr>
              <w:tc>
                <w:tcPr>
                  <w:tcW w:w="9410" w:type="dxa"/>
                  <w:gridSpan w:val="4"/>
                  <w:tcBorders>
                    <w:top w:val="nil"/>
                  </w:tcBorders>
                  <w:noWrap/>
                </w:tcPr>
                <w:p w14:paraId="312C4555" w14:textId="77777777" w:rsidR="001B451B" w:rsidRPr="00DE7390" w:rsidRDefault="001B451B" w:rsidP="001B451B">
                  <w:pPr>
                    <w:rPr>
                      <w:rFonts w:ascii="Segoe UI Semibold" w:hAnsi="Segoe UI Semibold" w:cs="Segoe UI Semibold"/>
                      <w:i/>
                      <w:iCs/>
                      <w:sz w:val="20"/>
                      <w:szCs w:val="20"/>
                    </w:rPr>
                  </w:pPr>
                  <w:r w:rsidRPr="00DE7390">
                    <w:rPr>
                      <w:rFonts w:ascii="Segoe UI Semibold" w:hAnsi="Segoe UI Semibold" w:cs="Segoe UI Semibold"/>
                      <w:sz w:val="20"/>
                      <w:szCs w:val="20"/>
                    </w:rPr>
                    <w:t xml:space="preserve">COLLEGE OF EDUCATION, HEALTH AND HUMAN SERVICES </w:t>
                  </w:r>
                  <w:r w:rsidRPr="00DE7390">
                    <w:rPr>
                      <w:rFonts w:cs="Segoe UI"/>
                      <w:i/>
                      <w:iCs/>
                      <w:sz w:val="20"/>
                      <w:szCs w:val="20"/>
                    </w:rPr>
                    <w:t>(presented by Professor Lisa Testa)</w:t>
                  </w:r>
                </w:p>
              </w:tc>
            </w:tr>
            <w:tr w:rsidR="001B451B" w:rsidRPr="00DE7390" w14:paraId="1D34B629" w14:textId="77777777" w:rsidTr="0013093A">
              <w:trPr>
                <w:cantSplit/>
                <w:trHeight w:val="255"/>
              </w:trPr>
              <w:tc>
                <w:tcPr>
                  <w:tcW w:w="9410" w:type="dxa"/>
                  <w:gridSpan w:val="4"/>
                  <w:tcBorders>
                    <w:top w:val="nil"/>
                  </w:tcBorders>
                  <w:noWrap/>
                </w:tcPr>
                <w:p w14:paraId="02269527" w14:textId="77777777" w:rsidR="001B451B" w:rsidRPr="00DE7390" w:rsidRDefault="001B451B" w:rsidP="001B451B">
                  <w:pPr>
                    <w:rPr>
                      <w:rFonts w:ascii="Segoe UI Semibold" w:hAnsi="Segoe UI Semibold" w:cs="Segoe UI Semibold"/>
                      <w:sz w:val="20"/>
                      <w:szCs w:val="20"/>
                    </w:rPr>
                  </w:pPr>
                  <w:r w:rsidRPr="00DE7390">
                    <w:rPr>
                      <w:rFonts w:ascii="Segoe UI Semibold" w:hAnsi="Segoe UI Semibold" w:cs="Segoe UI Semibold"/>
                      <w:sz w:val="20"/>
                      <w:szCs w:val="20"/>
                    </w:rPr>
                    <w:t>School of Foundations, Leadership and Administration</w:t>
                  </w:r>
                </w:p>
              </w:tc>
            </w:tr>
            <w:tr w:rsidR="001B451B" w:rsidRPr="00DE7390" w14:paraId="64AF8A8A" w14:textId="77777777" w:rsidTr="0013093A">
              <w:trPr>
                <w:cantSplit/>
                <w:trHeight w:val="255"/>
              </w:trPr>
              <w:tc>
                <w:tcPr>
                  <w:tcW w:w="9410" w:type="dxa"/>
                  <w:gridSpan w:val="4"/>
                  <w:tcBorders>
                    <w:top w:val="nil"/>
                  </w:tcBorders>
                  <w:noWrap/>
                </w:tcPr>
                <w:p w14:paraId="0A3D1732" w14:textId="77777777" w:rsidR="001B451B" w:rsidRPr="00DE7390" w:rsidRDefault="001B451B" w:rsidP="001B451B">
                  <w:pPr>
                    <w:rPr>
                      <w:rFonts w:ascii="Segoe UI Semibold" w:hAnsi="Segoe UI Semibold" w:cs="Segoe UI Semibold"/>
                      <w:sz w:val="20"/>
                      <w:szCs w:val="20"/>
                    </w:rPr>
                  </w:pPr>
                  <w:r w:rsidRPr="00DE7390">
                    <w:rPr>
                      <w:rFonts w:ascii="Segoe UI Semibold" w:hAnsi="Segoe UI Semibold" w:cs="Segoe UI Semibold"/>
                      <w:i/>
                      <w:iCs/>
                      <w:sz w:val="20"/>
                      <w:szCs w:val="20"/>
                    </w:rPr>
                    <w:t>programs moving to the School of Teaching, Learning and Curriculum Studies</w:t>
                  </w:r>
                  <w:r w:rsidRPr="00DE7390">
                    <w:rPr>
                      <w:rFonts w:cs="Segoe UI"/>
                      <w:sz w:val="20"/>
                      <w:szCs w:val="20"/>
                    </w:rPr>
                    <w:t xml:space="preserve"> </w:t>
                  </w:r>
                  <w:r w:rsidRPr="00DE7390">
                    <w:rPr>
                      <w:rFonts w:cs="Segoe UI"/>
                      <w:sz w:val="20"/>
                      <w:szCs w:val="20"/>
                    </w:rPr>
                    <w:br/>
                  </w:r>
                  <w:r w:rsidRPr="00DE7390">
                    <w:rPr>
                      <w:rFonts w:cs="Segoe UI"/>
                      <w:i/>
                      <w:iCs/>
                      <w:sz w:val="20"/>
                      <w:szCs w:val="20"/>
                    </w:rPr>
                    <w:t xml:space="preserve">(presented by </w:t>
                  </w:r>
                  <w:r>
                    <w:rPr>
                      <w:rFonts w:cs="Segoe UI"/>
                      <w:i/>
                      <w:iCs/>
                      <w:sz w:val="20"/>
                      <w:szCs w:val="20"/>
                    </w:rPr>
                    <w:t xml:space="preserve">School </w:t>
                  </w:r>
                  <w:r w:rsidRPr="00DE7390">
                    <w:rPr>
                      <w:rFonts w:cs="Segoe UI"/>
                      <w:i/>
                      <w:iCs/>
                      <w:sz w:val="20"/>
                      <w:szCs w:val="20"/>
                    </w:rPr>
                    <w:t>Director Mark Lyberger)</w:t>
                  </w:r>
                </w:p>
              </w:tc>
            </w:tr>
            <w:tr w:rsidR="001B451B" w:rsidRPr="00DE7390" w14:paraId="4F724774"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3D62C4DF"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112778B4" w14:textId="77777777" w:rsidR="001B451B" w:rsidRPr="00DE7390" w:rsidRDefault="001B451B" w:rsidP="001B451B">
                  <w:pPr>
                    <w:rPr>
                      <w:rFonts w:cs="Segoe UI"/>
                      <w:color w:val="000000"/>
                      <w:sz w:val="20"/>
                      <w:szCs w:val="20"/>
                    </w:rPr>
                  </w:pPr>
                  <w:r w:rsidRPr="00DE7390">
                    <w:rPr>
                      <w:rFonts w:cs="Segoe UI"/>
                      <w:color w:val="000000"/>
                      <w:sz w:val="20"/>
                      <w:szCs w:val="20"/>
                    </w:rPr>
                    <w:t>Cultural Foundations - M.Ed.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4E5521" w14:textId="77777777" w:rsidR="001B451B" w:rsidRPr="00DE7390" w:rsidRDefault="001B451B" w:rsidP="001B451B">
                  <w:pPr>
                    <w:jc w:val="center"/>
                    <w:rPr>
                      <w:sz w:val="20"/>
                      <w:szCs w:val="20"/>
                    </w:rPr>
                  </w:pPr>
                  <w:hyperlink r:id="rId18"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02248E43" w14:textId="77777777" w:rsidR="001B451B" w:rsidRPr="00DE7390" w:rsidRDefault="001B451B" w:rsidP="001B451B">
                  <w:pPr>
                    <w:rPr>
                      <w:rFonts w:cs="Segoe UI"/>
                      <w:sz w:val="20"/>
                      <w:szCs w:val="20"/>
                    </w:rPr>
                  </w:pPr>
                  <w:r w:rsidRPr="00DE7390">
                    <w:rPr>
                      <w:rFonts w:cs="Segoe UI"/>
                      <w:sz w:val="20"/>
                      <w:szCs w:val="20"/>
                    </w:rPr>
                    <w:t xml:space="preserve">Revise department, course requirements </w:t>
                  </w:r>
                  <w:r w:rsidRPr="00DE7390">
                    <w:rPr>
                      <w:rFonts w:cs="Segoe UI"/>
                      <w:i/>
                      <w:sz w:val="20"/>
                      <w:szCs w:val="20"/>
                    </w:rPr>
                    <w:t>(fall 2026)</w:t>
                  </w:r>
                </w:p>
              </w:tc>
            </w:tr>
            <w:tr w:rsidR="001B451B" w:rsidRPr="00DE7390" w14:paraId="21B08239"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6E2BFFF0"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29068004" w14:textId="77777777" w:rsidR="001B451B" w:rsidRPr="00DE7390" w:rsidRDefault="001B451B" w:rsidP="001B451B">
                  <w:pPr>
                    <w:rPr>
                      <w:rFonts w:cs="Segoe UI"/>
                      <w:color w:val="000000"/>
                      <w:sz w:val="20"/>
                      <w:szCs w:val="20"/>
                    </w:rPr>
                  </w:pPr>
                  <w:r w:rsidRPr="00DE7390">
                    <w:rPr>
                      <w:rFonts w:cs="Segoe UI"/>
                      <w:color w:val="000000"/>
                      <w:sz w:val="20"/>
                      <w:szCs w:val="20"/>
                    </w:rPr>
                    <w:t>Cultural Foundations - Ph.D.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969ED98" w14:textId="77777777" w:rsidR="001B451B" w:rsidRPr="00DE7390" w:rsidRDefault="001B451B" w:rsidP="001B451B">
                  <w:pPr>
                    <w:jc w:val="center"/>
                    <w:rPr>
                      <w:sz w:val="20"/>
                      <w:szCs w:val="20"/>
                    </w:rPr>
                  </w:pPr>
                  <w:hyperlink r:id="rId19"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6FCCDFBE" w14:textId="77777777" w:rsidR="001B451B" w:rsidRPr="00DE7390" w:rsidRDefault="001B451B" w:rsidP="001B451B">
                  <w:pPr>
                    <w:rPr>
                      <w:rFonts w:cs="Segoe UI"/>
                      <w:sz w:val="20"/>
                      <w:szCs w:val="20"/>
                    </w:rPr>
                  </w:pPr>
                  <w:r w:rsidRPr="00DE7390">
                    <w:rPr>
                      <w:rFonts w:cs="Segoe UI"/>
                      <w:sz w:val="20"/>
                      <w:szCs w:val="20"/>
                    </w:rPr>
                    <w:t xml:space="preserve">Revise department, description, outcomes, course requirements, graduation requirements; revise delivery from in person to mostly online </w:t>
                  </w:r>
                  <w:r w:rsidRPr="00DE7390">
                    <w:rPr>
                      <w:rFonts w:cs="Segoe UI"/>
                      <w:i/>
                      <w:iCs/>
                      <w:sz w:val="20"/>
                      <w:szCs w:val="20"/>
                    </w:rPr>
                    <w:t>(fall 2026)</w:t>
                  </w:r>
                  <w:r w:rsidRPr="00DE7390">
                    <w:rPr>
                      <w:rFonts w:cs="Segoe UI"/>
                      <w:sz w:val="20"/>
                      <w:szCs w:val="20"/>
                    </w:rPr>
                    <w:t xml:space="preserve">; revise admission requirements </w:t>
                  </w:r>
                  <w:r w:rsidRPr="00DE7390">
                    <w:rPr>
                      <w:rFonts w:cs="Segoe UI"/>
                      <w:i/>
                      <w:iCs/>
                      <w:sz w:val="20"/>
                      <w:szCs w:val="20"/>
                    </w:rPr>
                    <w:t>(spring 2027)</w:t>
                  </w:r>
                </w:p>
              </w:tc>
            </w:tr>
            <w:tr w:rsidR="001B451B" w:rsidRPr="00DE7390" w14:paraId="78FB4E95"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0B808479"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5C66DF89" w14:textId="77777777" w:rsidR="001B451B" w:rsidRPr="00DE7390" w:rsidRDefault="001B451B" w:rsidP="001B451B">
                  <w:pPr>
                    <w:rPr>
                      <w:rFonts w:cs="Segoe UI"/>
                      <w:color w:val="000000"/>
                      <w:sz w:val="20"/>
                      <w:szCs w:val="20"/>
                    </w:rPr>
                  </w:pPr>
                  <w:r w:rsidRPr="00DE7390">
                    <w:rPr>
                      <w:rFonts w:cs="Segoe UI"/>
                      <w:color w:val="000000"/>
                      <w:sz w:val="20"/>
                      <w:szCs w:val="20"/>
                    </w:rPr>
                    <w:t>Disability Studies and Community Inclusion - Graduate Certificate</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19A72D8" w14:textId="77777777" w:rsidR="001B451B" w:rsidRPr="00DE7390" w:rsidRDefault="001B451B" w:rsidP="001B451B">
                  <w:pPr>
                    <w:jc w:val="center"/>
                    <w:rPr>
                      <w:sz w:val="20"/>
                      <w:szCs w:val="20"/>
                    </w:rPr>
                  </w:pPr>
                  <w:hyperlink r:id="rId20"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4D34ADC5" w14:textId="77777777" w:rsidR="001B451B" w:rsidRPr="00DE7390" w:rsidRDefault="001B451B" w:rsidP="001B451B">
                  <w:pPr>
                    <w:rPr>
                      <w:rFonts w:cs="Segoe UI"/>
                      <w:sz w:val="20"/>
                      <w:szCs w:val="20"/>
                    </w:rPr>
                  </w:pPr>
                  <w:r w:rsidRPr="00DE7390">
                    <w:rPr>
                      <w:rFonts w:cs="Segoe UI"/>
                      <w:sz w:val="20"/>
                      <w:szCs w:val="20"/>
                    </w:rPr>
                    <w:t xml:space="preserve">Revise department/college, course requirements, graduation requirements </w:t>
                  </w:r>
                  <w:r w:rsidRPr="00DE7390">
                    <w:rPr>
                      <w:rFonts w:cs="Segoe UI"/>
                      <w:i/>
                      <w:sz w:val="20"/>
                      <w:szCs w:val="20"/>
                    </w:rPr>
                    <w:t>(fall 2026)</w:t>
                  </w:r>
                </w:p>
              </w:tc>
            </w:tr>
            <w:tr w:rsidR="001B451B" w:rsidRPr="00DE7390" w14:paraId="56E189FF"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5C02992C"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6ABB0E50" w14:textId="77777777" w:rsidR="001B451B" w:rsidRPr="00DE7390" w:rsidRDefault="001B451B" w:rsidP="001B451B">
                  <w:pPr>
                    <w:rPr>
                      <w:rFonts w:cs="Segoe UI"/>
                      <w:color w:val="000000"/>
                      <w:sz w:val="20"/>
                      <w:szCs w:val="20"/>
                    </w:rPr>
                  </w:pPr>
                  <w:r w:rsidRPr="00DE7390">
                    <w:rPr>
                      <w:rFonts w:cs="Segoe UI"/>
                      <w:color w:val="000000"/>
                      <w:sz w:val="20"/>
                      <w:szCs w:val="20"/>
                    </w:rPr>
                    <w:t>Higher Education Administration - Ph.D.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5211165" w14:textId="77777777" w:rsidR="001B451B" w:rsidRPr="00DE7390" w:rsidRDefault="001B451B" w:rsidP="001B451B">
                  <w:pPr>
                    <w:jc w:val="center"/>
                    <w:rPr>
                      <w:sz w:val="20"/>
                      <w:szCs w:val="20"/>
                    </w:rPr>
                  </w:pPr>
                  <w:hyperlink r:id="rId21"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00A50C9D" w14:textId="77777777" w:rsidR="001B451B" w:rsidRPr="00DE7390" w:rsidRDefault="001B451B" w:rsidP="001B451B">
                  <w:pPr>
                    <w:rPr>
                      <w:rFonts w:cs="Segoe UI"/>
                      <w:sz w:val="20"/>
                      <w:szCs w:val="20"/>
                    </w:rPr>
                  </w:pPr>
                  <w:r w:rsidRPr="00DE7390">
                    <w:rPr>
                      <w:rFonts w:cs="Segoe UI"/>
                      <w:sz w:val="20"/>
                      <w:szCs w:val="20"/>
                    </w:rPr>
                    <w:t xml:space="preserve">Revise department, outcomes, application deadlines, course requirements </w:t>
                  </w:r>
                  <w:r w:rsidRPr="00DE7390">
                    <w:rPr>
                      <w:rFonts w:cs="Segoe UI"/>
                      <w:i/>
                      <w:sz w:val="20"/>
                      <w:szCs w:val="20"/>
                    </w:rPr>
                    <w:t>(fall 2026)</w:t>
                  </w:r>
                </w:p>
              </w:tc>
            </w:tr>
            <w:tr w:rsidR="001B451B" w:rsidRPr="00DE7390" w14:paraId="44ACC9EE"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2577E6DD"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03E06875" w14:textId="77777777" w:rsidR="001B451B" w:rsidRPr="00DE7390" w:rsidRDefault="001B451B" w:rsidP="001B451B">
                  <w:pPr>
                    <w:rPr>
                      <w:rFonts w:cs="Segoe UI"/>
                      <w:color w:val="000000"/>
                      <w:sz w:val="20"/>
                      <w:szCs w:val="20"/>
                    </w:rPr>
                  </w:pPr>
                  <w:r w:rsidRPr="00DE7390">
                    <w:rPr>
                      <w:rFonts w:cs="Segoe UI"/>
                      <w:color w:val="000000"/>
                      <w:sz w:val="20"/>
                      <w:szCs w:val="20"/>
                    </w:rPr>
                    <w:t>Higher Education Administration and Student Affairs - M.Ed.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313FE82" w14:textId="77777777" w:rsidR="001B451B" w:rsidRPr="00DE7390" w:rsidRDefault="001B451B" w:rsidP="001B451B">
                  <w:pPr>
                    <w:jc w:val="center"/>
                    <w:rPr>
                      <w:sz w:val="20"/>
                      <w:szCs w:val="20"/>
                    </w:rPr>
                  </w:pPr>
                  <w:hyperlink r:id="rId22"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4117AF4C" w14:textId="77777777" w:rsidR="001B451B" w:rsidRPr="00DE7390" w:rsidRDefault="001B451B" w:rsidP="001B451B">
                  <w:pPr>
                    <w:rPr>
                      <w:rFonts w:cs="Segoe UI"/>
                      <w:sz w:val="20"/>
                      <w:szCs w:val="20"/>
                    </w:rPr>
                  </w:pPr>
                  <w:r w:rsidRPr="00DE7390">
                    <w:rPr>
                      <w:rFonts w:cs="Segoe UI"/>
                      <w:sz w:val="20"/>
                      <w:szCs w:val="20"/>
                    </w:rPr>
                    <w:t xml:space="preserve">Revise department, outcomes, application deadlines, course requirements </w:t>
                  </w:r>
                  <w:r w:rsidRPr="00DE7390">
                    <w:rPr>
                      <w:rFonts w:cs="Segoe UI"/>
                      <w:i/>
                      <w:sz w:val="20"/>
                      <w:szCs w:val="20"/>
                    </w:rPr>
                    <w:t>(fall 2026)</w:t>
                  </w:r>
                </w:p>
              </w:tc>
            </w:tr>
            <w:tr w:rsidR="001B451B" w:rsidRPr="00DE7390" w14:paraId="20D6A69D"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33CB88B4"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224821AE" w14:textId="77777777" w:rsidR="001B451B" w:rsidRPr="00DE7390" w:rsidRDefault="001B451B" w:rsidP="001B451B">
                  <w:pPr>
                    <w:rPr>
                      <w:rFonts w:cs="Segoe UI"/>
                      <w:color w:val="000000"/>
                      <w:sz w:val="20"/>
                      <w:szCs w:val="20"/>
                    </w:rPr>
                  </w:pPr>
                  <w:r w:rsidRPr="00DE7390">
                    <w:rPr>
                      <w:rFonts w:cs="Segoe UI"/>
                      <w:color w:val="000000"/>
                      <w:sz w:val="20"/>
                      <w:szCs w:val="20"/>
                    </w:rPr>
                    <w:t>Institutional Research and Assessment - Graduate Certificate</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440E435" w14:textId="77777777" w:rsidR="001B451B" w:rsidRPr="00DE7390" w:rsidRDefault="001B451B" w:rsidP="001B451B">
                  <w:pPr>
                    <w:jc w:val="center"/>
                    <w:rPr>
                      <w:sz w:val="20"/>
                      <w:szCs w:val="20"/>
                    </w:rPr>
                  </w:pPr>
                  <w:hyperlink r:id="rId23"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087F907C" w14:textId="77777777" w:rsidR="001B451B" w:rsidRPr="00DE7390" w:rsidRDefault="001B451B" w:rsidP="001B451B">
                  <w:pPr>
                    <w:rPr>
                      <w:rFonts w:cs="Segoe UI"/>
                      <w:sz w:val="20"/>
                      <w:szCs w:val="20"/>
                    </w:rPr>
                  </w:pPr>
                  <w:r w:rsidRPr="00DE7390">
                    <w:rPr>
                      <w:rFonts w:cs="Segoe UI"/>
                      <w:sz w:val="20"/>
                      <w:szCs w:val="20"/>
                    </w:rPr>
                    <w:t xml:space="preserve">Revise department, course requirements </w:t>
                  </w:r>
                  <w:r w:rsidRPr="00DE7390">
                    <w:rPr>
                      <w:rFonts w:cs="Segoe UI"/>
                      <w:i/>
                      <w:sz w:val="20"/>
                      <w:szCs w:val="20"/>
                    </w:rPr>
                    <w:t>(fall 2026)</w:t>
                  </w:r>
                </w:p>
              </w:tc>
            </w:tr>
            <w:tr w:rsidR="001B451B" w:rsidRPr="00DE7390" w14:paraId="3836B379" w14:textId="77777777" w:rsidTr="0013093A">
              <w:trPr>
                <w:cantSplit/>
                <w:trHeight w:val="255"/>
              </w:trPr>
              <w:tc>
                <w:tcPr>
                  <w:tcW w:w="270" w:type="dxa"/>
                  <w:tcBorders>
                    <w:top w:val="single" w:sz="4" w:space="0" w:color="ADADAD" w:themeColor="background2" w:themeShade="BF"/>
                    <w:left w:val="nil"/>
                    <w:bottom w:val="nil"/>
                    <w:right w:val="nil"/>
                  </w:tcBorders>
                  <w:noWrap/>
                </w:tcPr>
                <w:p w14:paraId="65C28609" w14:textId="77777777" w:rsidR="001B451B" w:rsidRPr="00A14B1E" w:rsidRDefault="001B451B" w:rsidP="001B451B">
                  <w:pPr>
                    <w:ind w:left="360"/>
                    <w:rPr>
                      <w:rFonts w:cs="Segoe UI"/>
                      <w:color w:val="000000"/>
                      <w:szCs w:val="20"/>
                    </w:rPr>
                  </w:pPr>
                </w:p>
              </w:tc>
              <w:tc>
                <w:tcPr>
                  <w:tcW w:w="3746" w:type="dxa"/>
                  <w:tcBorders>
                    <w:top w:val="single" w:sz="4" w:space="0" w:color="ADADAD" w:themeColor="background2" w:themeShade="BF"/>
                    <w:left w:val="nil"/>
                    <w:bottom w:val="nil"/>
                    <w:right w:val="nil"/>
                  </w:tcBorders>
                  <w:noWrap/>
                </w:tcPr>
                <w:p w14:paraId="729CFF87" w14:textId="77777777" w:rsidR="001B451B" w:rsidRPr="00DE7390" w:rsidRDefault="001B451B" w:rsidP="001B451B">
                  <w:pPr>
                    <w:rPr>
                      <w:rFonts w:cs="Segoe UI"/>
                      <w:color w:val="000000"/>
                      <w:sz w:val="20"/>
                      <w:szCs w:val="20"/>
                    </w:rPr>
                  </w:pPr>
                </w:p>
              </w:tc>
              <w:tc>
                <w:tcPr>
                  <w:tcW w:w="804" w:type="dxa"/>
                  <w:tcBorders>
                    <w:top w:val="single" w:sz="4" w:space="0" w:color="ADADAD" w:themeColor="background2" w:themeShade="BF"/>
                    <w:left w:val="nil"/>
                    <w:bottom w:val="nil"/>
                    <w:right w:val="nil"/>
                  </w:tcBorders>
                </w:tcPr>
                <w:p w14:paraId="0C03CC57" w14:textId="77777777" w:rsidR="001B451B" w:rsidRPr="00DE7390" w:rsidRDefault="001B451B" w:rsidP="001B451B">
                  <w:pPr>
                    <w:jc w:val="center"/>
                    <w:rPr>
                      <w:sz w:val="20"/>
                      <w:szCs w:val="20"/>
                    </w:rPr>
                  </w:pPr>
                </w:p>
              </w:tc>
              <w:tc>
                <w:tcPr>
                  <w:tcW w:w="4590" w:type="dxa"/>
                  <w:tcBorders>
                    <w:top w:val="single" w:sz="4" w:space="0" w:color="ADADAD" w:themeColor="background2" w:themeShade="BF"/>
                    <w:left w:val="nil"/>
                    <w:bottom w:val="nil"/>
                    <w:right w:val="nil"/>
                  </w:tcBorders>
                  <w:noWrap/>
                </w:tcPr>
                <w:p w14:paraId="08C2E779" w14:textId="77777777" w:rsidR="001B451B" w:rsidRPr="00DE7390" w:rsidRDefault="001B451B" w:rsidP="001B451B">
                  <w:pPr>
                    <w:rPr>
                      <w:rFonts w:cs="Segoe UI"/>
                      <w:sz w:val="20"/>
                      <w:szCs w:val="20"/>
                    </w:rPr>
                  </w:pPr>
                </w:p>
              </w:tc>
            </w:tr>
            <w:tr w:rsidR="001B451B" w:rsidRPr="00DE7390" w14:paraId="1D1F07F2" w14:textId="77777777" w:rsidTr="0013093A">
              <w:trPr>
                <w:cantSplit/>
                <w:trHeight w:val="255"/>
              </w:trPr>
              <w:tc>
                <w:tcPr>
                  <w:tcW w:w="9410" w:type="dxa"/>
                  <w:gridSpan w:val="4"/>
                  <w:tcBorders>
                    <w:top w:val="nil"/>
                  </w:tcBorders>
                  <w:noWrap/>
                </w:tcPr>
                <w:p w14:paraId="258FEA5F" w14:textId="77777777" w:rsidR="001B451B" w:rsidRPr="00DE7390" w:rsidRDefault="001B451B" w:rsidP="001B451B">
                  <w:pPr>
                    <w:rPr>
                      <w:rFonts w:ascii="Segoe UI Semibold" w:hAnsi="Segoe UI Semibold" w:cs="Segoe UI Semibold"/>
                      <w:sz w:val="20"/>
                      <w:szCs w:val="20"/>
                    </w:rPr>
                  </w:pPr>
                  <w:r w:rsidRPr="00DE7390">
                    <w:rPr>
                      <w:rFonts w:ascii="Segoe UI Semibold" w:hAnsi="Segoe UI Semibold" w:cs="Segoe UI Semibold"/>
                      <w:i/>
                      <w:iCs/>
                      <w:sz w:val="20"/>
                      <w:szCs w:val="20"/>
                    </w:rPr>
                    <w:t xml:space="preserve">programs moving to the Department of Sport, Hospitality and Event Management in the Ambassador Crawford College of Business and Entrepreneurship </w:t>
                  </w:r>
                  <w:r w:rsidRPr="00DE7390">
                    <w:rPr>
                      <w:rFonts w:cs="Segoe UI"/>
                      <w:i/>
                      <w:iCs/>
                      <w:sz w:val="20"/>
                      <w:szCs w:val="20"/>
                    </w:rPr>
                    <w:t>(presented by Associate Professor Aaron Mulrooney)</w:t>
                  </w:r>
                </w:p>
              </w:tc>
            </w:tr>
            <w:tr w:rsidR="001B451B" w:rsidRPr="00DE7390" w14:paraId="20B85BD1"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4A8082B0"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F22877C" w14:textId="77777777" w:rsidR="001B451B" w:rsidRPr="00DE7390" w:rsidRDefault="001B451B" w:rsidP="001B451B">
                  <w:pPr>
                    <w:rPr>
                      <w:rFonts w:cs="Segoe UI"/>
                      <w:color w:val="000000"/>
                      <w:sz w:val="20"/>
                      <w:szCs w:val="20"/>
                    </w:rPr>
                  </w:pPr>
                  <w:r w:rsidRPr="00DE7390">
                    <w:rPr>
                      <w:rFonts w:cs="Segoe UI"/>
                      <w:color w:val="000000"/>
                      <w:sz w:val="20"/>
                      <w:szCs w:val="20"/>
                    </w:rPr>
                    <w:t xml:space="preserve">Esports - Minor </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AB468F4" w14:textId="77777777" w:rsidR="001B451B" w:rsidRPr="00DE7390" w:rsidRDefault="001B451B" w:rsidP="001B451B">
                  <w:pPr>
                    <w:jc w:val="center"/>
                    <w:rPr>
                      <w:sz w:val="20"/>
                      <w:szCs w:val="20"/>
                    </w:rPr>
                  </w:pPr>
                  <w:hyperlink r:id="rId24"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662B285D" w14:textId="77777777" w:rsidR="001B451B" w:rsidRPr="00DE7390" w:rsidRDefault="001B451B" w:rsidP="001B451B">
                  <w:pPr>
                    <w:rPr>
                      <w:rFonts w:cs="Segoe UI"/>
                      <w:sz w:val="20"/>
                      <w:szCs w:val="20"/>
                    </w:rPr>
                  </w:pPr>
                  <w:r w:rsidRPr="00DE7390">
                    <w:rPr>
                      <w:rFonts w:cs="Segoe UI"/>
                      <w:sz w:val="20"/>
                      <w:szCs w:val="20"/>
                    </w:rPr>
                    <w:t xml:space="preserve">Revise department/college </w:t>
                  </w:r>
                  <w:r w:rsidRPr="00DE7390">
                    <w:rPr>
                      <w:rFonts w:cs="Segoe UI"/>
                      <w:i/>
                      <w:sz w:val="20"/>
                      <w:szCs w:val="20"/>
                    </w:rPr>
                    <w:t>(fall 2026)</w:t>
                  </w:r>
                </w:p>
              </w:tc>
            </w:tr>
            <w:tr w:rsidR="001B451B" w:rsidRPr="00DE7390" w14:paraId="15049169"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5BA72735"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69804A1" w14:textId="77777777" w:rsidR="001B451B" w:rsidRPr="00DE7390" w:rsidRDefault="001B451B" w:rsidP="001B451B">
                  <w:pPr>
                    <w:rPr>
                      <w:rFonts w:cs="Segoe UI"/>
                      <w:color w:val="000000"/>
                      <w:sz w:val="20"/>
                      <w:szCs w:val="20"/>
                    </w:rPr>
                  </w:pPr>
                  <w:r w:rsidRPr="00DE7390">
                    <w:rPr>
                      <w:rFonts w:cs="Segoe UI"/>
                      <w:color w:val="000000"/>
                      <w:sz w:val="20"/>
                      <w:szCs w:val="20"/>
                    </w:rPr>
                    <w:t>Event Planning - Minor</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F66F4E" w14:textId="77777777" w:rsidR="001B451B" w:rsidRPr="00DE7390" w:rsidRDefault="001B451B" w:rsidP="001B451B">
                  <w:pPr>
                    <w:jc w:val="center"/>
                    <w:rPr>
                      <w:sz w:val="20"/>
                      <w:szCs w:val="20"/>
                    </w:rPr>
                  </w:pPr>
                  <w:hyperlink r:id="rId25"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0918BC83" w14:textId="77777777" w:rsidR="001B451B" w:rsidRPr="00DE7390" w:rsidRDefault="001B451B" w:rsidP="001B451B">
                  <w:pPr>
                    <w:rPr>
                      <w:rFonts w:cs="Segoe UI"/>
                      <w:sz w:val="20"/>
                      <w:szCs w:val="20"/>
                    </w:rPr>
                  </w:pPr>
                  <w:r w:rsidRPr="00DE7390">
                    <w:rPr>
                      <w:rFonts w:cs="Segoe UI"/>
                      <w:sz w:val="20"/>
                      <w:szCs w:val="20"/>
                    </w:rPr>
                    <w:t xml:space="preserve">Revise department/college, course requirements </w:t>
                  </w:r>
                  <w:r w:rsidRPr="00DE7390">
                    <w:rPr>
                      <w:rFonts w:cs="Segoe UI"/>
                      <w:i/>
                      <w:sz w:val="20"/>
                      <w:szCs w:val="20"/>
                    </w:rPr>
                    <w:t>(fall 2026)</w:t>
                  </w:r>
                </w:p>
              </w:tc>
            </w:tr>
            <w:tr w:rsidR="001B451B" w:rsidRPr="00DE7390" w14:paraId="18934663"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6B4B2160"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C4C5939" w14:textId="77777777" w:rsidR="001B451B" w:rsidRPr="00DE7390" w:rsidRDefault="001B451B" w:rsidP="001B451B">
                  <w:pPr>
                    <w:rPr>
                      <w:rFonts w:cs="Segoe UI"/>
                      <w:color w:val="000000"/>
                      <w:sz w:val="20"/>
                      <w:szCs w:val="20"/>
                    </w:rPr>
                  </w:pPr>
                  <w:r w:rsidRPr="00DE7390">
                    <w:rPr>
                      <w:rFonts w:cs="Segoe UI"/>
                      <w:color w:val="000000"/>
                      <w:sz w:val="20"/>
                      <w:szCs w:val="20"/>
                    </w:rPr>
                    <w:t>Hospitality and Event Management - B.S.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807ACCF" w14:textId="77777777" w:rsidR="001B451B" w:rsidRPr="00DE7390" w:rsidRDefault="001B451B" w:rsidP="001B451B">
                  <w:pPr>
                    <w:jc w:val="center"/>
                    <w:rPr>
                      <w:sz w:val="20"/>
                      <w:szCs w:val="20"/>
                    </w:rPr>
                  </w:pPr>
                  <w:hyperlink r:id="rId26"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397D5784" w14:textId="77777777" w:rsidR="001B451B" w:rsidRPr="00DE7390" w:rsidRDefault="001B451B" w:rsidP="001B451B">
                  <w:pPr>
                    <w:rPr>
                      <w:rFonts w:cs="Segoe UI"/>
                      <w:sz w:val="20"/>
                      <w:szCs w:val="20"/>
                    </w:rPr>
                  </w:pPr>
                  <w:r w:rsidRPr="00DE7390">
                    <w:rPr>
                      <w:rFonts w:cs="Segoe UI"/>
                      <w:sz w:val="20"/>
                      <w:szCs w:val="20"/>
                    </w:rPr>
                    <w:t xml:space="preserve">Revise department/college </w:t>
                  </w:r>
                  <w:r w:rsidRPr="00DE7390">
                    <w:rPr>
                      <w:rFonts w:cs="Segoe UI"/>
                      <w:i/>
                      <w:sz w:val="20"/>
                      <w:szCs w:val="20"/>
                    </w:rPr>
                    <w:t>(fall 2026)</w:t>
                  </w:r>
                </w:p>
              </w:tc>
            </w:tr>
            <w:tr w:rsidR="001B451B" w:rsidRPr="00DE7390" w14:paraId="4E6BC4F6"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64FFF8DD"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4AFB1944" w14:textId="77777777" w:rsidR="001B451B" w:rsidRPr="00DE7390" w:rsidRDefault="001B451B" w:rsidP="001B451B">
                  <w:pPr>
                    <w:rPr>
                      <w:rFonts w:cs="Segoe UI"/>
                      <w:color w:val="000000"/>
                      <w:sz w:val="20"/>
                      <w:szCs w:val="20"/>
                    </w:rPr>
                  </w:pPr>
                  <w:r w:rsidRPr="00DE7390">
                    <w:rPr>
                      <w:rFonts w:cs="Segoe UI"/>
                      <w:color w:val="000000"/>
                      <w:sz w:val="20"/>
                      <w:szCs w:val="20"/>
                    </w:rPr>
                    <w:t>Hospitality and Event Management - Minor</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E051D85" w14:textId="77777777" w:rsidR="001B451B" w:rsidRPr="00DE7390" w:rsidRDefault="001B451B" w:rsidP="001B451B">
                  <w:pPr>
                    <w:jc w:val="center"/>
                    <w:rPr>
                      <w:sz w:val="20"/>
                      <w:szCs w:val="20"/>
                    </w:rPr>
                  </w:pPr>
                  <w:hyperlink r:id="rId27"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454A4CA9" w14:textId="77777777" w:rsidR="001B451B" w:rsidRPr="00DE7390" w:rsidRDefault="001B451B" w:rsidP="001B451B">
                  <w:pPr>
                    <w:rPr>
                      <w:rFonts w:cs="Segoe UI"/>
                      <w:sz w:val="20"/>
                      <w:szCs w:val="20"/>
                    </w:rPr>
                  </w:pPr>
                  <w:r w:rsidRPr="00DE7390">
                    <w:rPr>
                      <w:rFonts w:cs="Segoe UI"/>
                      <w:sz w:val="20"/>
                      <w:szCs w:val="20"/>
                    </w:rPr>
                    <w:t xml:space="preserve">Revise department/college </w:t>
                  </w:r>
                  <w:r w:rsidRPr="00DE7390">
                    <w:rPr>
                      <w:rFonts w:cs="Segoe UI"/>
                      <w:i/>
                      <w:sz w:val="20"/>
                      <w:szCs w:val="20"/>
                    </w:rPr>
                    <w:t>(fall 2026)</w:t>
                  </w:r>
                </w:p>
              </w:tc>
            </w:tr>
            <w:tr w:rsidR="001B451B" w:rsidRPr="00DE7390" w14:paraId="02F06BE3"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176FFBD8"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E1D4537" w14:textId="77777777" w:rsidR="001B451B" w:rsidRPr="00DE7390" w:rsidRDefault="001B451B" w:rsidP="001B451B">
                  <w:pPr>
                    <w:rPr>
                      <w:rFonts w:cs="Segoe UI"/>
                      <w:color w:val="000000"/>
                      <w:sz w:val="20"/>
                      <w:szCs w:val="20"/>
                    </w:rPr>
                  </w:pPr>
                  <w:r w:rsidRPr="00DE7390">
                    <w:rPr>
                      <w:rFonts w:cs="Segoe UI"/>
                      <w:color w:val="000000"/>
                      <w:sz w:val="20"/>
                      <w:szCs w:val="20"/>
                    </w:rPr>
                    <w:t>Hospitality and Tourism Management - M.S.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3F52E38" w14:textId="77777777" w:rsidR="001B451B" w:rsidRPr="00DE7390" w:rsidRDefault="001B451B" w:rsidP="001B451B">
                  <w:pPr>
                    <w:jc w:val="center"/>
                    <w:rPr>
                      <w:sz w:val="20"/>
                      <w:szCs w:val="20"/>
                    </w:rPr>
                  </w:pPr>
                  <w:hyperlink r:id="rId28"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6FFAC8A6" w14:textId="77777777" w:rsidR="001B451B" w:rsidRPr="00DE7390" w:rsidRDefault="001B451B" w:rsidP="001B451B">
                  <w:pPr>
                    <w:rPr>
                      <w:rFonts w:cs="Segoe UI"/>
                      <w:sz w:val="20"/>
                      <w:szCs w:val="20"/>
                    </w:rPr>
                  </w:pPr>
                  <w:r w:rsidRPr="00DE7390">
                    <w:rPr>
                      <w:rFonts w:cs="Segoe UI"/>
                      <w:sz w:val="20"/>
                      <w:szCs w:val="20"/>
                    </w:rPr>
                    <w:t xml:space="preserve">Revise department/college </w:t>
                  </w:r>
                  <w:r w:rsidRPr="00DE7390">
                    <w:rPr>
                      <w:rFonts w:cs="Segoe UI"/>
                      <w:i/>
                      <w:sz w:val="20"/>
                      <w:szCs w:val="20"/>
                    </w:rPr>
                    <w:t>(fall 2026)</w:t>
                  </w:r>
                </w:p>
              </w:tc>
            </w:tr>
            <w:tr w:rsidR="001B451B" w:rsidRPr="00DE7390" w14:paraId="411FCAF9"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5C67A660"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0F669296" w14:textId="77777777" w:rsidR="001B451B" w:rsidRPr="00DE7390" w:rsidRDefault="001B451B" w:rsidP="001B451B">
                  <w:pPr>
                    <w:rPr>
                      <w:rFonts w:cs="Segoe UI"/>
                      <w:color w:val="000000"/>
                      <w:sz w:val="20"/>
                      <w:szCs w:val="20"/>
                    </w:rPr>
                  </w:pPr>
                  <w:r w:rsidRPr="00DE7390">
                    <w:rPr>
                      <w:rFonts w:cs="Segoe UI"/>
                      <w:color w:val="000000"/>
                      <w:sz w:val="20"/>
                      <w:szCs w:val="20"/>
                    </w:rPr>
                    <w:t>Sport Administration - B.S.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D124993" w14:textId="77777777" w:rsidR="001B451B" w:rsidRPr="00DE7390" w:rsidRDefault="001B451B" w:rsidP="001B451B">
                  <w:pPr>
                    <w:jc w:val="center"/>
                    <w:rPr>
                      <w:sz w:val="20"/>
                      <w:szCs w:val="20"/>
                    </w:rPr>
                  </w:pPr>
                  <w:hyperlink r:id="rId29"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719D785F" w14:textId="77777777" w:rsidR="001B451B" w:rsidRPr="00DE7390" w:rsidRDefault="001B451B" w:rsidP="001B451B">
                  <w:pPr>
                    <w:rPr>
                      <w:rFonts w:cs="Segoe UI"/>
                      <w:sz w:val="20"/>
                      <w:szCs w:val="20"/>
                    </w:rPr>
                  </w:pPr>
                  <w:r w:rsidRPr="00DE7390">
                    <w:rPr>
                      <w:rFonts w:cs="Segoe UI"/>
                      <w:sz w:val="20"/>
                      <w:szCs w:val="20"/>
                    </w:rPr>
                    <w:t xml:space="preserve">Revise department/college </w:t>
                  </w:r>
                  <w:r w:rsidRPr="00DE7390">
                    <w:rPr>
                      <w:rFonts w:cs="Segoe UI"/>
                      <w:i/>
                      <w:sz w:val="20"/>
                      <w:szCs w:val="20"/>
                    </w:rPr>
                    <w:t>(fall 2026)</w:t>
                  </w:r>
                </w:p>
              </w:tc>
            </w:tr>
            <w:tr w:rsidR="001B451B" w:rsidRPr="00DE7390" w14:paraId="561F23F4"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7BBA9309"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FA7C5A4" w14:textId="77777777" w:rsidR="001B451B" w:rsidRPr="00DE7390" w:rsidRDefault="001B451B" w:rsidP="001B451B">
                  <w:pPr>
                    <w:rPr>
                      <w:rFonts w:cs="Segoe UI"/>
                      <w:color w:val="000000"/>
                      <w:sz w:val="20"/>
                      <w:szCs w:val="20"/>
                    </w:rPr>
                  </w:pPr>
                  <w:r w:rsidRPr="00DE7390">
                    <w:rPr>
                      <w:rFonts w:cs="Segoe UI"/>
                      <w:color w:val="000000"/>
                      <w:sz w:val="20"/>
                      <w:szCs w:val="20"/>
                    </w:rPr>
                    <w:t>Sport Administration - M.A.</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2560AB5" w14:textId="77777777" w:rsidR="001B451B" w:rsidRPr="00DE7390" w:rsidRDefault="001B451B" w:rsidP="001B451B">
                  <w:pPr>
                    <w:jc w:val="center"/>
                    <w:rPr>
                      <w:sz w:val="20"/>
                      <w:szCs w:val="20"/>
                    </w:rPr>
                  </w:pPr>
                  <w:hyperlink r:id="rId30"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59E58B55" w14:textId="77777777" w:rsidR="001B451B" w:rsidRPr="00DE7390" w:rsidRDefault="001B451B" w:rsidP="001B451B">
                  <w:pPr>
                    <w:rPr>
                      <w:rFonts w:cs="Segoe UI"/>
                      <w:sz w:val="20"/>
                      <w:szCs w:val="20"/>
                    </w:rPr>
                  </w:pPr>
                  <w:r w:rsidRPr="00DE7390">
                    <w:rPr>
                      <w:rFonts w:cs="Segoe UI"/>
                      <w:sz w:val="20"/>
                      <w:szCs w:val="20"/>
                    </w:rPr>
                    <w:t xml:space="preserve">Revise department/college </w:t>
                  </w:r>
                  <w:r w:rsidRPr="00DE7390">
                    <w:rPr>
                      <w:rFonts w:cs="Segoe UI"/>
                      <w:i/>
                      <w:sz w:val="20"/>
                      <w:szCs w:val="20"/>
                    </w:rPr>
                    <w:t>(fall 2026)</w:t>
                  </w:r>
                </w:p>
              </w:tc>
            </w:tr>
            <w:tr w:rsidR="001B451B" w:rsidRPr="00DE7390" w14:paraId="230BD893"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03B32CF3"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0BD00992" w14:textId="77777777" w:rsidR="001B451B" w:rsidRPr="00DE7390" w:rsidRDefault="001B451B" w:rsidP="001B451B">
                  <w:pPr>
                    <w:rPr>
                      <w:rFonts w:cs="Segoe UI"/>
                      <w:color w:val="000000"/>
                      <w:sz w:val="20"/>
                      <w:szCs w:val="20"/>
                    </w:rPr>
                  </w:pPr>
                  <w:r w:rsidRPr="00DE7390">
                    <w:rPr>
                      <w:rFonts w:cs="Segoe UI"/>
                      <w:color w:val="000000"/>
                      <w:sz w:val="20"/>
                      <w:szCs w:val="20"/>
                    </w:rPr>
                    <w:t>Sport Administration - Minor</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70BEEB8" w14:textId="77777777" w:rsidR="001B451B" w:rsidRPr="00DE7390" w:rsidRDefault="001B451B" w:rsidP="001B451B">
                  <w:pPr>
                    <w:jc w:val="center"/>
                    <w:rPr>
                      <w:sz w:val="20"/>
                      <w:szCs w:val="20"/>
                    </w:rPr>
                  </w:pPr>
                  <w:hyperlink r:id="rId31"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2FD1EA07" w14:textId="77777777" w:rsidR="001B451B" w:rsidRPr="00DE7390" w:rsidRDefault="001B451B" w:rsidP="001B451B">
                  <w:pPr>
                    <w:rPr>
                      <w:rFonts w:cs="Segoe UI"/>
                      <w:sz w:val="20"/>
                      <w:szCs w:val="20"/>
                    </w:rPr>
                  </w:pPr>
                  <w:r w:rsidRPr="00DE7390">
                    <w:rPr>
                      <w:rFonts w:cs="Segoe UI"/>
                      <w:sz w:val="20"/>
                      <w:szCs w:val="20"/>
                    </w:rPr>
                    <w:t xml:space="preserve">Revise department/college, outcomes </w:t>
                  </w:r>
                  <w:r w:rsidRPr="00DE7390">
                    <w:rPr>
                      <w:rFonts w:cs="Segoe UI"/>
                      <w:i/>
                      <w:sz w:val="20"/>
                      <w:szCs w:val="20"/>
                    </w:rPr>
                    <w:t>(fall 2026)</w:t>
                  </w:r>
                </w:p>
              </w:tc>
            </w:tr>
            <w:tr w:rsidR="001B451B" w:rsidRPr="00DE7390" w14:paraId="0BD314E5" w14:textId="77777777" w:rsidTr="0013093A">
              <w:trPr>
                <w:cantSplit/>
                <w:trHeight w:val="255"/>
              </w:trPr>
              <w:tc>
                <w:tcPr>
                  <w:tcW w:w="9410" w:type="dxa"/>
                  <w:gridSpan w:val="4"/>
                  <w:tcBorders>
                    <w:top w:val="nil"/>
                  </w:tcBorders>
                  <w:noWrap/>
                </w:tcPr>
                <w:p w14:paraId="18804490" w14:textId="77777777" w:rsidR="001B451B" w:rsidRPr="00DE7390" w:rsidRDefault="001B451B" w:rsidP="001B451B">
                  <w:pPr>
                    <w:rPr>
                      <w:rFonts w:ascii="Segoe UI Semibold" w:hAnsi="Segoe UI Semibold" w:cs="Segoe UI Semibold"/>
                      <w:sz w:val="20"/>
                      <w:szCs w:val="20"/>
                    </w:rPr>
                  </w:pPr>
                  <w:r w:rsidRPr="00DE7390">
                    <w:rPr>
                      <w:rFonts w:ascii="Segoe UI Semibold" w:hAnsi="Segoe UI Semibold" w:cs="Segoe UI Semibold"/>
                      <w:sz w:val="20"/>
                      <w:szCs w:val="20"/>
                    </w:rPr>
                    <w:t>School of Health Sciences</w:t>
                  </w:r>
                  <w:r w:rsidRPr="00DE7390">
                    <w:rPr>
                      <w:rFonts w:cs="Segoe UI"/>
                      <w:sz w:val="20"/>
                      <w:szCs w:val="20"/>
                    </w:rPr>
                    <w:t xml:space="preserve"> </w:t>
                  </w:r>
                  <w:r w:rsidRPr="00DE7390">
                    <w:rPr>
                      <w:rFonts w:cs="Segoe UI"/>
                      <w:i/>
                      <w:iCs/>
                      <w:sz w:val="20"/>
                      <w:szCs w:val="20"/>
                    </w:rPr>
                    <w:t>(presented by Assistant Professor Kathleen Durant)</w:t>
                  </w:r>
                </w:p>
              </w:tc>
            </w:tr>
            <w:tr w:rsidR="001B451B" w:rsidRPr="00DE7390" w14:paraId="6BB7D48A"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3BD53ABB"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7E3AF1D8" w14:textId="77777777" w:rsidR="001B451B" w:rsidRPr="00DE7390" w:rsidRDefault="001B451B" w:rsidP="001B451B">
                  <w:pPr>
                    <w:rPr>
                      <w:rFonts w:cs="Segoe UI"/>
                      <w:color w:val="000000"/>
                      <w:sz w:val="20"/>
                      <w:szCs w:val="20"/>
                    </w:rPr>
                  </w:pPr>
                  <w:r w:rsidRPr="00DE7390">
                    <w:rPr>
                      <w:rFonts w:cs="Segoe UI"/>
                      <w:color w:val="000000"/>
                      <w:sz w:val="20"/>
                      <w:szCs w:val="20"/>
                    </w:rPr>
                    <w:t>Audiology - Ph.D.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65CEA79" w14:textId="77777777" w:rsidR="001B451B" w:rsidRPr="00DE7390" w:rsidRDefault="001B451B" w:rsidP="001B451B">
                  <w:pPr>
                    <w:jc w:val="center"/>
                    <w:rPr>
                      <w:sz w:val="20"/>
                      <w:szCs w:val="20"/>
                    </w:rPr>
                  </w:pPr>
                  <w:hyperlink r:id="rId32" w:tgtFrame="_parent" w:history="1">
                    <w:r w:rsidRPr="00DE7390">
                      <w:rPr>
                        <w:rFonts w:cs="Segoe UI"/>
                        <w:color w:val="1155CC"/>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259BF94D" w14:textId="77777777" w:rsidR="001B451B" w:rsidRPr="00DE7390" w:rsidRDefault="001B451B" w:rsidP="001B451B">
                  <w:pPr>
                    <w:rPr>
                      <w:rFonts w:cs="Segoe UI"/>
                      <w:sz w:val="20"/>
                      <w:szCs w:val="20"/>
                    </w:rPr>
                  </w:pPr>
                  <w:r w:rsidRPr="00DE7390">
                    <w:rPr>
                      <w:rFonts w:cs="Segoe UI"/>
                      <w:sz w:val="20"/>
                      <w:szCs w:val="20"/>
                    </w:rPr>
                    <w:t xml:space="preserve">Inactivate degree program; admission was suspended fall 2023 </w:t>
                  </w:r>
                  <w:r w:rsidRPr="00DE7390">
                    <w:rPr>
                      <w:rFonts w:cs="Segoe UI"/>
                      <w:i/>
                      <w:sz w:val="20"/>
                      <w:szCs w:val="20"/>
                    </w:rPr>
                    <w:t>(fall 2026)</w:t>
                  </w:r>
                </w:p>
              </w:tc>
            </w:tr>
            <w:tr w:rsidR="001B451B" w:rsidRPr="00DE7390" w14:paraId="69C1C47E" w14:textId="77777777" w:rsidTr="0013093A">
              <w:trPr>
                <w:cantSplit/>
                <w:trHeight w:val="255"/>
              </w:trPr>
              <w:tc>
                <w:tcPr>
                  <w:tcW w:w="9410" w:type="dxa"/>
                  <w:gridSpan w:val="4"/>
                  <w:tcBorders>
                    <w:top w:val="nil"/>
                  </w:tcBorders>
                  <w:noWrap/>
                </w:tcPr>
                <w:p w14:paraId="06619C9C" w14:textId="77777777" w:rsidR="001B451B" w:rsidRPr="00DE7390" w:rsidRDefault="001B451B" w:rsidP="001B451B">
                  <w:pPr>
                    <w:rPr>
                      <w:rFonts w:ascii="Segoe UI Semibold" w:hAnsi="Segoe UI Semibold" w:cs="Segoe UI Semibold"/>
                      <w:sz w:val="20"/>
                      <w:szCs w:val="20"/>
                    </w:rPr>
                  </w:pPr>
                  <w:r w:rsidRPr="00DE7390">
                    <w:rPr>
                      <w:rFonts w:ascii="Segoe UI Semibold" w:hAnsi="Segoe UI Semibold" w:cs="Segoe UI Semibold"/>
                      <w:i/>
                      <w:iCs/>
                      <w:sz w:val="20"/>
                      <w:szCs w:val="20"/>
                    </w:rPr>
                    <w:t>programs moving to the School of Teaching, Learning and Curriculum Studies</w:t>
                  </w:r>
                  <w:r w:rsidRPr="00DE7390">
                    <w:rPr>
                      <w:rFonts w:cs="Segoe UI"/>
                      <w:sz w:val="20"/>
                      <w:szCs w:val="20"/>
                    </w:rPr>
                    <w:br/>
                  </w:r>
                  <w:r w:rsidRPr="00DE7390">
                    <w:rPr>
                      <w:rFonts w:cs="Segoe UI"/>
                      <w:i/>
                      <w:iCs/>
                      <w:sz w:val="20"/>
                      <w:szCs w:val="20"/>
                    </w:rPr>
                    <w:t>(presented by Director John McDaniel))</w:t>
                  </w:r>
                </w:p>
              </w:tc>
            </w:tr>
            <w:tr w:rsidR="001B451B" w:rsidRPr="00DE7390" w14:paraId="35D5F725"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499BFBFA"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001E765F" w14:textId="77777777" w:rsidR="001B451B" w:rsidRPr="00DE7390" w:rsidRDefault="001B451B" w:rsidP="001B451B">
                  <w:pPr>
                    <w:rPr>
                      <w:rFonts w:cs="Segoe UI"/>
                      <w:color w:val="000000"/>
                      <w:sz w:val="20"/>
                      <w:szCs w:val="20"/>
                    </w:rPr>
                  </w:pPr>
                  <w:r w:rsidRPr="00DE7390">
                    <w:rPr>
                      <w:rFonts w:cs="Segoe UI"/>
                      <w:color w:val="000000"/>
                      <w:sz w:val="20"/>
                      <w:szCs w:val="20"/>
                    </w:rPr>
                    <w:t>Health Education and Promotion - M.Ed.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BAFD81B" w14:textId="77777777" w:rsidR="001B451B" w:rsidRPr="00DE7390" w:rsidRDefault="001B451B" w:rsidP="001B451B">
                  <w:pPr>
                    <w:jc w:val="center"/>
                    <w:rPr>
                      <w:sz w:val="20"/>
                      <w:szCs w:val="20"/>
                    </w:rPr>
                  </w:pPr>
                  <w:hyperlink r:id="rId33"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14024321" w14:textId="77777777" w:rsidR="001B451B" w:rsidRPr="00DE7390" w:rsidRDefault="001B451B" w:rsidP="001B451B">
                  <w:pPr>
                    <w:rPr>
                      <w:rFonts w:cs="Segoe UI"/>
                      <w:sz w:val="20"/>
                      <w:szCs w:val="20"/>
                    </w:rPr>
                  </w:pPr>
                  <w:r w:rsidRPr="00DE7390">
                    <w:rPr>
                      <w:rFonts w:cs="Segoe UI"/>
                      <w:sz w:val="20"/>
                      <w:szCs w:val="20"/>
                    </w:rPr>
                    <w:t xml:space="preserve">Suspend admission temporarily; revise department, course requirements </w:t>
                  </w:r>
                  <w:r w:rsidRPr="00DE7390">
                    <w:rPr>
                      <w:rFonts w:cs="Segoe UI"/>
                      <w:i/>
                      <w:sz w:val="20"/>
                      <w:szCs w:val="20"/>
                    </w:rPr>
                    <w:t>(fall 2026)</w:t>
                  </w:r>
                </w:p>
              </w:tc>
            </w:tr>
            <w:tr w:rsidR="001B451B" w:rsidRPr="00DE7390" w14:paraId="71F05898"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6C771C15"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07D4312" w14:textId="77777777" w:rsidR="001B451B" w:rsidRPr="00DE7390" w:rsidRDefault="001B451B" w:rsidP="001B451B">
                  <w:pPr>
                    <w:rPr>
                      <w:rFonts w:cs="Segoe UI"/>
                      <w:color w:val="000000"/>
                      <w:sz w:val="20"/>
                      <w:szCs w:val="20"/>
                    </w:rPr>
                  </w:pPr>
                  <w:r w:rsidRPr="00DE7390">
                    <w:rPr>
                      <w:rFonts w:cs="Segoe UI"/>
                      <w:color w:val="000000"/>
                      <w:sz w:val="20"/>
                      <w:szCs w:val="20"/>
                    </w:rPr>
                    <w:t>Health Education and Promotion - Ph.D.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82E3AD" w14:textId="77777777" w:rsidR="001B451B" w:rsidRPr="00DE7390" w:rsidRDefault="001B451B" w:rsidP="001B451B">
                  <w:pPr>
                    <w:jc w:val="center"/>
                    <w:rPr>
                      <w:sz w:val="20"/>
                      <w:szCs w:val="20"/>
                    </w:rPr>
                  </w:pPr>
                  <w:hyperlink r:id="rId34"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48655165" w14:textId="77777777" w:rsidR="001B451B" w:rsidRPr="00DE7390" w:rsidRDefault="001B451B" w:rsidP="001B451B">
                  <w:pPr>
                    <w:rPr>
                      <w:rFonts w:cs="Segoe UI"/>
                      <w:sz w:val="20"/>
                      <w:szCs w:val="20"/>
                    </w:rPr>
                  </w:pPr>
                  <w:r w:rsidRPr="00DE7390">
                    <w:rPr>
                      <w:rFonts w:cs="Segoe UI"/>
                      <w:sz w:val="20"/>
                      <w:szCs w:val="20"/>
                    </w:rPr>
                    <w:t xml:space="preserve">Suspend admission temporarily; revise department </w:t>
                  </w:r>
                  <w:r w:rsidRPr="00DE7390">
                    <w:rPr>
                      <w:rFonts w:cs="Segoe UI"/>
                      <w:i/>
                      <w:sz w:val="20"/>
                      <w:szCs w:val="20"/>
                    </w:rPr>
                    <w:t>(fall 2026)</w:t>
                  </w:r>
                </w:p>
              </w:tc>
            </w:tr>
            <w:tr w:rsidR="001B451B" w:rsidRPr="00DE7390" w14:paraId="53CF555D" w14:textId="77777777" w:rsidTr="0013093A">
              <w:trPr>
                <w:cantSplit/>
                <w:trHeight w:val="255"/>
              </w:trPr>
              <w:tc>
                <w:tcPr>
                  <w:tcW w:w="9410" w:type="dxa"/>
                  <w:gridSpan w:val="4"/>
                  <w:tcBorders>
                    <w:top w:val="nil"/>
                  </w:tcBorders>
                  <w:noWrap/>
                </w:tcPr>
                <w:p w14:paraId="2C83B54F" w14:textId="77777777" w:rsidR="001B451B" w:rsidRPr="00DE7390" w:rsidRDefault="001B451B" w:rsidP="001B451B">
                  <w:pPr>
                    <w:rPr>
                      <w:rFonts w:ascii="Segoe UI Semibold" w:hAnsi="Segoe UI Semibold" w:cs="Segoe UI Semibold"/>
                      <w:i/>
                      <w:iCs/>
                      <w:sz w:val="20"/>
                      <w:szCs w:val="20"/>
                    </w:rPr>
                  </w:pPr>
                  <w:r w:rsidRPr="00DE7390">
                    <w:rPr>
                      <w:rFonts w:ascii="Segoe UI Semibold" w:hAnsi="Segoe UI Semibold" w:cs="Segoe UI Semibold"/>
                      <w:i/>
                      <w:iCs/>
                      <w:sz w:val="20"/>
                      <w:szCs w:val="20"/>
                    </w:rPr>
                    <w:t>programs moving to the College of Public Health</w:t>
                  </w:r>
                  <w:r w:rsidRPr="00DE7390">
                    <w:rPr>
                      <w:rFonts w:cs="Segoe UI"/>
                      <w:sz w:val="20"/>
                      <w:szCs w:val="20"/>
                    </w:rPr>
                    <w:t xml:space="preserve"> </w:t>
                  </w:r>
                  <w:r w:rsidRPr="00DE7390">
                    <w:rPr>
                      <w:rFonts w:cs="Segoe UI"/>
                      <w:i/>
                      <w:iCs/>
                      <w:sz w:val="20"/>
                      <w:szCs w:val="20"/>
                    </w:rPr>
                    <w:t>(presented by Director John McDaniel)</w:t>
                  </w:r>
                </w:p>
              </w:tc>
            </w:tr>
            <w:tr w:rsidR="001B451B" w:rsidRPr="00DE7390" w14:paraId="2B6324F1"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540ABD6E"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B120D56" w14:textId="77777777" w:rsidR="001B451B" w:rsidRPr="00DE7390" w:rsidRDefault="001B451B" w:rsidP="001B451B">
                  <w:pPr>
                    <w:rPr>
                      <w:rFonts w:cs="Segoe UI"/>
                      <w:color w:val="000000"/>
                      <w:sz w:val="20"/>
                      <w:szCs w:val="20"/>
                    </w:rPr>
                  </w:pPr>
                  <w:r w:rsidRPr="00DE7390">
                    <w:rPr>
                      <w:rFonts w:cs="Segoe UI"/>
                      <w:color w:val="000000"/>
                      <w:sz w:val="20"/>
                      <w:szCs w:val="20"/>
                    </w:rPr>
                    <w:t>Athletic Training - M.S.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E96770E" w14:textId="77777777" w:rsidR="001B451B" w:rsidRPr="00DE7390" w:rsidRDefault="001B451B" w:rsidP="001B451B">
                  <w:pPr>
                    <w:jc w:val="center"/>
                    <w:rPr>
                      <w:sz w:val="20"/>
                      <w:szCs w:val="20"/>
                    </w:rPr>
                  </w:pPr>
                  <w:hyperlink r:id="rId35"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2D62339F" w14:textId="77777777" w:rsidR="001B451B" w:rsidRPr="00DE7390" w:rsidRDefault="001B451B" w:rsidP="001B451B">
                  <w:pPr>
                    <w:rPr>
                      <w:rFonts w:cs="Segoe UI"/>
                      <w:sz w:val="20"/>
                      <w:szCs w:val="20"/>
                    </w:rPr>
                  </w:pPr>
                  <w:r w:rsidRPr="00DE7390">
                    <w:rPr>
                      <w:rFonts w:cs="Segoe UI"/>
                      <w:sz w:val="20"/>
                      <w:szCs w:val="20"/>
                    </w:rPr>
                    <w:t xml:space="preserve">Revise department/college, graduation requirements </w:t>
                  </w:r>
                  <w:r w:rsidRPr="00DE7390">
                    <w:rPr>
                      <w:rFonts w:cs="Segoe UI"/>
                      <w:i/>
                      <w:sz w:val="20"/>
                      <w:szCs w:val="20"/>
                    </w:rPr>
                    <w:t>(fall 2026)</w:t>
                  </w:r>
                </w:p>
              </w:tc>
            </w:tr>
            <w:tr w:rsidR="001B451B" w:rsidRPr="00DE7390" w14:paraId="22042022"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158D04A6"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5DF818A3" w14:textId="77777777" w:rsidR="001B451B" w:rsidRPr="00DE7390" w:rsidRDefault="001B451B" w:rsidP="001B451B">
                  <w:pPr>
                    <w:rPr>
                      <w:rFonts w:cs="Segoe UI"/>
                      <w:color w:val="000000"/>
                      <w:sz w:val="20"/>
                      <w:szCs w:val="20"/>
                    </w:rPr>
                  </w:pPr>
                  <w:r w:rsidRPr="00DE7390">
                    <w:rPr>
                      <w:rFonts w:cs="Segoe UI"/>
                      <w:color w:val="000000"/>
                      <w:sz w:val="20"/>
                      <w:szCs w:val="20"/>
                    </w:rPr>
                    <w:t xml:space="preserve">Audiology - </w:t>
                  </w:r>
                  <w:proofErr w:type="spellStart"/>
                  <w:r w:rsidRPr="00DE7390">
                    <w:rPr>
                      <w:rFonts w:cs="Segoe UI"/>
                      <w:color w:val="000000"/>
                      <w:sz w:val="20"/>
                      <w:szCs w:val="20"/>
                    </w:rPr>
                    <w:t>Au.D</w:t>
                  </w:r>
                  <w:proofErr w:type="spellEnd"/>
                  <w:r w:rsidRPr="00DE7390">
                    <w:rPr>
                      <w:rFonts w:cs="Segoe UI"/>
                      <w:color w:val="000000"/>
                      <w:sz w:val="20"/>
                      <w:szCs w:val="20"/>
                    </w:rPr>
                    <w:t>.</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1D6183C" w14:textId="77777777" w:rsidR="001B451B" w:rsidRPr="00DE7390" w:rsidRDefault="001B451B" w:rsidP="001B451B">
                  <w:pPr>
                    <w:jc w:val="center"/>
                    <w:rPr>
                      <w:sz w:val="20"/>
                      <w:szCs w:val="20"/>
                    </w:rPr>
                  </w:pPr>
                  <w:hyperlink r:id="rId36"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5D6C624E" w14:textId="77777777" w:rsidR="001B451B" w:rsidRPr="00DE7390" w:rsidRDefault="001B451B" w:rsidP="001B451B">
                  <w:pPr>
                    <w:rPr>
                      <w:rFonts w:cs="Segoe UI"/>
                      <w:sz w:val="20"/>
                      <w:szCs w:val="20"/>
                    </w:rPr>
                  </w:pPr>
                  <w:r w:rsidRPr="00DE7390">
                    <w:rPr>
                      <w:rFonts w:cs="Segoe UI"/>
                      <w:sz w:val="20"/>
                      <w:szCs w:val="20"/>
                    </w:rPr>
                    <w:t xml:space="preserve">Revise department/college, graduation requirements, CIP </w:t>
                  </w:r>
                  <w:r w:rsidRPr="00DE7390">
                    <w:rPr>
                      <w:rFonts w:cs="Segoe UI"/>
                      <w:i/>
                      <w:sz w:val="20"/>
                      <w:szCs w:val="20"/>
                    </w:rPr>
                    <w:t>(fall 2026)</w:t>
                  </w:r>
                </w:p>
              </w:tc>
            </w:tr>
            <w:tr w:rsidR="001B451B" w:rsidRPr="00DE7390" w14:paraId="23C661CB"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13516B02"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582D71C" w14:textId="77777777" w:rsidR="001B451B" w:rsidRPr="00DE7390" w:rsidRDefault="001B451B" w:rsidP="001B451B">
                  <w:pPr>
                    <w:rPr>
                      <w:rFonts w:cs="Segoe UI"/>
                      <w:color w:val="000000"/>
                      <w:sz w:val="20"/>
                      <w:szCs w:val="20"/>
                    </w:rPr>
                  </w:pPr>
                  <w:r w:rsidRPr="00DE7390">
                    <w:rPr>
                      <w:rFonts w:cs="Segoe UI"/>
                      <w:color w:val="000000"/>
                      <w:sz w:val="20"/>
                      <w:szCs w:val="20"/>
                    </w:rPr>
                    <w:t>Audiology - M.A.</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7832D87" w14:textId="77777777" w:rsidR="001B451B" w:rsidRPr="00DE7390" w:rsidRDefault="001B451B" w:rsidP="001B451B">
                  <w:pPr>
                    <w:jc w:val="center"/>
                    <w:rPr>
                      <w:sz w:val="20"/>
                      <w:szCs w:val="20"/>
                    </w:rPr>
                  </w:pPr>
                  <w:hyperlink r:id="rId37"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7E768482" w14:textId="77777777" w:rsidR="001B451B" w:rsidRPr="00DE7390" w:rsidRDefault="001B451B" w:rsidP="001B451B">
                  <w:pPr>
                    <w:rPr>
                      <w:rFonts w:cs="Segoe UI"/>
                      <w:sz w:val="20"/>
                      <w:szCs w:val="20"/>
                    </w:rPr>
                  </w:pPr>
                  <w:r w:rsidRPr="00DE7390">
                    <w:rPr>
                      <w:rFonts w:cs="Segoe UI"/>
                      <w:sz w:val="20"/>
                      <w:szCs w:val="20"/>
                    </w:rPr>
                    <w:t xml:space="preserve">Revise department/college, outcomes, graduation requirements, CIP </w:t>
                  </w:r>
                  <w:r w:rsidRPr="00DE7390">
                    <w:rPr>
                      <w:rFonts w:cs="Segoe UI"/>
                      <w:i/>
                      <w:sz w:val="20"/>
                      <w:szCs w:val="20"/>
                    </w:rPr>
                    <w:t>(fall 2026)</w:t>
                  </w:r>
                </w:p>
              </w:tc>
            </w:tr>
            <w:tr w:rsidR="001B451B" w:rsidRPr="00DE7390" w14:paraId="6E972C3C"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0CA27840"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4FEBD803" w14:textId="77777777" w:rsidR="001B451B" w:rsidRPr="00DE7390" w:rsidRDefault="001B451B" w:rsidP="001B451B">
                  <w:pPr>
                    <w:rPr>
                      <w:rFonts w:cs="Segoe UI"/>
                      <w:color w:val="000000"/>
                      <w:sz w:val="20"/>
                      <w:szCs w:val="20"/>
                    </w:rPr>
                  </w:pPr>
                  <w:r w:rsidRPr="00DE7390">
                    <w:rPr>
                      <w:rFonts w:cs="Segoe UI"/>
                      <w:color w:val="000000"/>
                      <w:sz w:val="20"/>
                      <w:szCs w:val="20"/>
                    </w:rPr>
                    <w:t>Communication Sciences and Disorders - Ph.D.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5CABDBD" w14:textId="77777777" w:rsidR="001B451B" w:rsidRPr="00DE7390" w:rsidRDefault="001B451B" w:rsidP="001B451B">
                  <w:pPr>
                    <w:jc w:val="center"/>
                    <w:rPr>
                      <w:sz w:val="20"/>
                      <w:szCs w:val="20"/>
                    </w:rPr>
                  </w:pPr>
                  <w:hyperlink r:id="rId38"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6DDDBC8C" w14:textId="77777777" w:rsidR="001B451B" w:rsidRPr="00DE7390" w:rsidRDefault="001B451B" w:rsidP="001B451B">
                  <w:pPr>
                    <w:rPr>
                      <w:rFonts w:cs="Segoe UI"/>
                      <w:sz w:val="20"/>
                      <w:szCs w:val="20"/>
                    </w:rPr>
                  </w:pPr>
                  <w:r w:rsidRPr="00DE7390">
                    <w:rPr>
                      <w:rFonts w:cs="Segoe UI"/>
                      <w:sz w:val="20"/>
                      <w:szCs w:val="20"/>
                    </w:rPr>
                    <w:t xml:space="preserve">Revise department/college, graduation requirements </w:t>
                  </w:r>
                  <w:r w:rsidRPr="00DE7390">
                    <w:rPr>
                      <w:rFonts w:cs="Segoe UI"/>
                      <w:i/>
                      <w:sz w:val="20"/>
                      <w:szCs w:val="20"/>
                    </w:rPr>
                    <w:t>(fall 2026)</w:t>
                  </w:r>
                </w:p>
              </w:tc>
            </w:tr>
            <w:tr w:rsidR="001B451B" w:rsidRPr="00DE7390" w14:paraId="7F6415E1"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3888F0DC"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788CF385" w14:textId="77777777" w:rsidR="001B451B" w:rsidRPr="00DE7390" w:rsidRDefault="001B451B" w:rsidP="001B451B">
                  <w:pPr>
                    <w:rPr>
                      <w:rFonts w:cs="Segoe UI"/>
                      <w:color w:val="000000"/>
                      <w:sz w:val="20"/>
                      <w:szCs w:val="20"/>
                    </w:rPr>
                  </w:pPr>
                  <w:r w:rsidRPr="00DE7390">
                    <w:rPr>
                      <w:rFonts w:cs="Segoe UI"/>
                      <w:color w:val="000000"/>
                      <w:sz w:val="20"/>
                      <w:szCs w:val="20"/>
                    </w:rPr>
                    <w:t>Exercise Physiology - M.S.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2674015" w14:textId="77777777" w:rsidR="001B451B" w:rsidRPr="00DE7390" w:rsidRDefault="001B451B" w:rsidP="001B451B">
                  <w:pPr>
                    <w:jc w:val="center"/>
                    <w:rPr>
                      <w:sz w:val="20"/>
                      <w:szCs w:val="20"/>
                    </w:rPr>
                  </w:pPr>
                  <w:hyperlink r:id="rId39"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5E124EC0" w14:textId="77777777" w:rsidR="001B451B" w:rsidRPr="00DE7390" w:rsidRDefault="001B451B" w:rsidP="001B451B">
                  <w:pPr>
                    <w:rPr>
                      <w:rFonts w:cs="Segoe UI"/>
                      <w:sz w:val="20"/>
                      <w:szCs w:val="20"/>
                    </w:rPr>
                  </w:pPr>
                  <w:r w:rsidRPr="00DE7390">
                    <w:rPr>
                      <w:rFonts w:cs="Segoe UI"/>
                      <w:sz w:val="20"/>
                      <w:szCs w:val="20"/>
                    </w:rPr>
                    <w:t xml:space="preserve">Revise department/college, graduation requirements </w:t>
                  </w:r>
                  <w:r w:rsidRPr="00DE7390">
                    <w:rPr>
                      <w:rFonts w:cs="Segoe UI"/>
                      <w:i/>
                      <w:sz w:val="20"/>
                      <w:szCs w:val="20"/>
                    </w:rPr>
                    <w:t>(fall 2026)</w:t>
                  </w:r>
                </w:p>
              </w:tc>
            </w:tr>
            <w:tr w:rsidR="001B451B" w:rsidRPr="00DE7390" w14:paraId="605A2AC0"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3DA85BCA"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7ED62261" w14:textId="77777777" w:rsidR="001B451B" w:rsidRPr="00DE7390" w:rsidRDefault="001B451B" w:rsidP="001B451B">
                  <w:pPr>
                    <w:rPr>
                      <w:rFonts w:cs="Segoe UI"/>
                      <w:color w:val="000000"/>
                      <w:sz w:val="20"/>
                      <w:szCs w:val="20"/>
                    </w:rPr>
                  </w:pPr>
                  <w:r w:rsidRPr="00DE7390">
                    <w:rPr>
                      <w:rFonts w:cs="Segoe UI"/>
                      <w:color w:val="000000"/>
                      <w:sz w:val="20"/>
                      <w:szCs w:val="20"/>
                    </w:rPr>
                    <w:t>Exercise Physiology - Ph.D.</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7F1E6CF" w14:textId="77777777" w:rsidR="001B451B" w:rsidRPr="00DE7390" w:rsidRDefault="001B451B" w:rsidP="001B451B">
                  <w:pPr>
                    <w:jc w:val="center"/>
                    <w:rPr>
                      <w:sz w:val="20"/>
                      <w:szCs w:val="20"/>
                    </w:rPr>
                  </w:pPr>
                  <w:hyperlink r:id="rId40"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163091E8" w14:textId="77777777" w:rsidR="001B451B" w:rsidRPr="00DE7390" w:rsidRDefault="001B451B" w:rsidP="001B451B">
                  <w:pPr>
                    <w:rPr>
                      <w:rFonts w:cs="Segoe UI"/>
                      <w:sz w:val="20"/>
                      <w:szCs w:val="20"/>
                    </w:rPr>
                  </w:pPr>
                  <w:r w:rsidRPr="00DE7390">
                    <w:rPr>
                      <w:rFonts w:cs="Segoe UI"/>
                      <w:sz w:val="20"/>
                      <w:szCs w:val="20"/>
                    </w:rPr>
                    <w:t xml:space="preserve">Revise department/college, graduation requirements </w:t>
                  </w:r>
                  <w:r w:rsidRPr="00DE7390">
                    <w:rPr>
                      <w:rFonts w:cs="Segoe UI"/>
                      <w:i/>
                      <w:sz w:val="20"/>
                      <w:szCs w:val="20"/>
                    </w:rPr>
                    <w:t>(fall 2026)</w:t>
                  </w:r>
                </w:p>
              </w:tc>
            </w:tr>
            <w:tr w:rsidR="001B451B" w:rsidRPr="00DE7390" w14:paraId="0FE5C704"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7E26EDCD"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367DBA73" w14:textId="77777777" w:rsidR="001B451B" w:rsidRPr="00DE7390" w:rsidRDefault="001B451B" w:rsidP="001B451B">
                  <w:pPr>
                    <w:rPr>
                      <w:rFonts w:cs="Segoe UI"/>
                      <w:color w:val="000000"/>
                      <w:sz w:val="20"/>
                      <w:szCs w:val="20"/>
                    </w:rPr>
                  </w:pPr>
                  <w:r w:rsidRPr="00DE7390">
                    <w:rPr>
                      <w:rFonts w:cs="Segoe UI"/>
                      <w:color w:val="000000"/>
                      <w:sz w:val="20"/>
                      <w:szCs w:val="20"/>
                    </w:rPr>
                    <w:t>Exercise Science - B.S.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06693B0" w14:textId="77777777" w:rsidR="001B451B" w:rsidRPr="00DE7390" w:rsidRDefault="001B451B" w:rsidP="001B451B">
                  <w:pPr>
                    <w:jc w:val="center"/>
                    <w:rPr>
                      <w:sz w:val="20"/>
                      <w:szCs w:val="20"/>
                    </w:rPr>
                  </w:pPr>
                  <w:hyperlink r:id="rId41"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4A3C8C78" w14:textId="77777777" w:rsidR="001B451B" w:rsidRPr="00DE7390" w:rsidRDefault="001B451B" w:rsidP="001B451B">
                  <w:pPr>
                    <w:rPr>
                      <w:rFonts w:cs="Segoe UI"/>
                      <w:sz w:val="20"/>
                      <w:szCs w:val="20"/>
                    </w:rPr>
                  </w:pPr>
                  <w:r w:rsidRPr="00DE7390">
                    <w:rPr>
                      <w:rFonts w:cs="Segoe UI"/>
                      <w:sz w:val="20"/>
                      <w:szCs w:val="20"/>
                    </w:rPr>
                    <w:t xml:space="preserve">Revise department/college, course requirements, roadmap </w:t>
                  </w:r>
                  <w:r w:rsidRPr="00DE7390">
                    <w:rPr>
                      <w:rFonts w:cs="Segoe UI"/>
                      <w:i/>
                      <w:sz w:val="20"/>
                      <w:szCs w:val="20"/>
                    </w:rPr>
                    <w:t>(fall 2026)</w:t>
                  </w:r>
                </w:p>
              </w:tc>
            </w:tr>
            <w:tr w:rsidR="001B451B" w:rsidRPr="00DE7390" w14:paraId="6D12772C"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7D109BBF"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0133F08B" w14:textId="77777777" w:rsidR="001B451B" w:rsidRPr="00DE7390" w:rsidRDefault="001B451B" w:rsidP="001B451B">
                  <w:pPr>
                    <w:rPr>
                      <w:rFonts w:cs="Segoe UI"/>
                      <w:color w:val="000000"/>
                      <w:sz w:val="20"/>
                      <w:szCs w:val="20"/>
                    </w:rPr>
                  </w:pPr>
                  <w:r w:rsidRPr="00DE7390">
                    <w:rPr>
                      <w:rFonts w:cs="Segoe UI"/>
                      <w:color w:val="000000"/>
                      <w:sz w:val="20"/>
                      <w:szCs w:val="20"/>
                    </w:rPr>
                    <w:t>Integrated Health Studies - B.S.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09FA53D" w14:textId="77777777" w:rsidR="001B451B" w:rsidRPr="00DE7390" w:rsidRDefault="001B451B" w:rsidP="001B451B">
                  <w:pPr>
                    <w:jc w:val="center"/>
                    <w:rPr>
                      <w:sz w:val="20"/>
                      <w:szCs w:val="20"/>
                    </w:rPr>
                  </w:pPr>
                  <w:hyperlink r:id="rId42"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4792FD76" w14:textId="77777777" w:rsidR="001B451B" w:rsidRPr="00DE7390" w:rsidRDefault="001B451B" w:rsidP="001B451B">
                  <w:pPr>
                    <w:rPr>
                      <w:rFonts w:cs="Segoe UI"/>
                      <w:sz w:val="20"/>
                      <w:szCs w:val="20"/>
                    </w:rPr>
                  </w:pPr>
                  <w:r w:rsidRPr="00DE7390">
                    <w:rPr>
                      <w:rFonts w:cs="Segoe UI"/>
                      <w:sz w:val="20"/>
                      <w:szCs w:val="20"/>
                    </w:rPr>
                    <w:t xml:space="preserve">Revise department/college, outcomes, course requirements </w:t>
                  </w:r>
                  <w:r w:rsidRPr="00DE7390">
                    <w:rPr>
                      <w:rFonts w:cs="Segoe UI"/>
                      <w:i/>
                      <w:sz w:val="20"/>
                      <w:szCs w:val="20"/>
                    </w:rPr>
                    <w:t>(fall 2026)</w:t>
                  </w:r>
                </w:p>
              </w:tc>
            </w:tr>
            <w:tr w:rsidR="001B451B" w:rsidRPr="00DE7390" w14:paraId="37B1F3D6" w14:textId="77777777" w:rsidTr="0013093A">
              <w:trPr>
                <w:cantSplit/>
                <w:trHeight w:val="255"/>
              </w:trPr>
              <w:tc>
                <w:tcPr>
                  <w:tcW w:w="270"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noWrap/>
                </w:tcPr>
                <w:p w14:paraId="7872D4FB" w14:textId="77777777" w:rsidR="001B451B" w:rsidRPr="00DE7390" w:rsidRDefault="001B451B" w:rsidP="00340ED2">
                  <w:pPr>
                    <w:pStyle w:val="ListParagraph"/>
                    <w:numPr>
                      <w:ilvl w:val="0"/>
                      <w:numId w:val="7"/>
                    </w:numPr>
                    <w:spacing w:after="0" w:line="240" w:lineRule="auto"/>
                    <w:ind w:left="360"/>
                    <w:contextualSpacing w:val="0"/>
                    <w:rPr>
                      <w:rFonts w:cs="Segoe UI"/>
                      <w:color w:val="000000"/>
                      <w:szCs w:val="20"/>
                    </w:rPr>
                  </w:pPr>
                </w:p>
              </w:tc>
              <w:tc>
                <w:tcPr>
                  <w:tcW w:w="3746"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noWrap/>
                </w:tcPr>
                <w:p w14:paraId="6861A714" w14:textId="77777777" w:rsidR="001B451B" w:rsidRPr="00DE7390" w:rsidRDefault="001B451B" w:rsidP="001B451B">
                  <w:pPr>
                    <w:rPr>
                      <w:rFonts w:cs="Segoe UI"/>
                      <w:color w:val="000000"/>
                      <w:sz w:val="20"/>
                      <w:szCs w:val="20"/>
                    </w:rPr>
                  </w:pPr>
                  <w:r w:rsidRPr="00DE7390">
                    <w:rPr>
                      <w:rFonts w:cs="Segoe UI"/>
                      <w:color w:val="000000"/>
                      <w:sz w:val="20"/>
                      <w:szCs w:val="20"/>
                    </w:rPr>
                    <w:t>Speech Pathology and Audiology - B.S.</w:t>
                  </w:r>
                </w:p>
              </w:tc>
              <w:tc>
                <w:tcPr>
                  <w:tcW w:w="80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5539AE3" w14:textId="77777777" w:rsidR="001B451B" w:rsidRPr="00DE7390" w:rsidRDefault="001B451B" w:rsidP="001B451B">
                  <w:pPr>
                    <w:jc w:val="center"/>
                    <w:rPr>
                      <w:sz w:val="20"/>
                      <w:szCs w:val="20"/>
                    </w:rPr>
                  </w:pPr>
                  <w:hyperlink r:id="rId43" w:tgtFrame="_parent" w:history="1">
                    <w:r w:rsidRPr="00DE7390">
                      <w:rPr>
                        <w:rStyle w:val="Hyperlink"/>
                        <w:sz w:val="20"/>
                        <w:szCs w:val="20"/>
                      </w:rPr>
                      <w:t>View</w:t>
                    </w:r>
                  </w:hyperlink>
                </w:p>
              </w:tc>
              <w:tc>
                <w:tcPr>
                  <w:tcW w:w="45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noWrap/>
                </w:tcPr>
                <w:p w14:paraId="7369AA2A" w14:textId="77777777" w:rsidR="001B451B" w:rsidRPr="00DE7390" w:rsidRDefault="001B451B" w:rsidP="001B451B">
                  <w:pPr>
                    <w:rPr>
                      <w:rFonts w:cs="Segoe UI"/>
                      <w:sz w:val="20"/>
                      <w:szCs w:val="20"/>
                    </w:rPr>
                  </w:pPr>
                  <w:r w:rsidRPr="00DE7390">
                    <w:rPr>
                      <w:rFonts w:cs="Segoe UI"/>
                      <w:sz w:val="20"/>
                      <w:szCs w:val="20"/>
                    </w:rPr>
                    <w:t xml:space="preserve">Revise department/college, course requirements, roadmap </w:t>
                  </w:r>
                  <w:r w:rsidRPr="00DE7390">
                    <w:rPr>
                      <w:rFonts w:cs="Segoe UI"/>
                      <w:i/>
                      <w:sz w:val="20"/>
                      <w:szCs w:val="20"/>
                    </w:rPr>
                    <w:t>(fall 2026)</w:t>
                  </w:r>
                </w:p>
              </w:tc>
            </w:tr>
          </w:tbl>
          <w:p w14:paraId="7359F902" w14:textId="77777777" w:rsidR="00FD1FEB" w:rsidRPr="00785463" w:rsidRDefault="00FD1FEB" w:rsidP="008F05D1">
            <w:pPr>
              <w:tabs>
                <w:tab w:val="left" w:pos="450"/>
                <w:tab w:val="left" w:pos="1080"/>
                <w:tab w:val="left" w:pos="1710"/>
                <w:tab w:val="left" w:pos="2340"/>
              </w:tabs>
              <w:spacing w:after="0" w:line="276" w:lineRule="auto"/>
              <w:rPr>
                <w:rFonts w:cstheme="minorHAnsi"/>
                <w:sz w:val="18"/>
                <w:szCs w:val="18"/>
              </w:rPr>
            </w:pPr>
          </w:p>
        </w:tc>
      </w:tr>
      <w:bookmarkEnd w:id="0"/>
    </w:tbl>
    <w:p w14:paraId="29CD06FE" w14:textId="77777777" w:rsidR="00FD1FEB" w:rsidRPr="00254F1A" w:rsidRDefault="00FD1FEB" w:rsidP="00FD1FEB">
      <w:pPr>
        <w:spacing w:after="0" w:line="240" w:lineRule="auto"/>
        <w:ind w:right="180"/>
        <w:rPr>
          <w:rFonts w:ascii="Verdana" w:hAnsi="Verdana" w:cs="Arial"/>
          <w:sz w:val="2"/>
          <w:szCs w:val="2"/>
        </w:rPr>
      </w:pPr>
    </w:p>
    <w:bookmarkEnd w:id="1"/>
    <w:bookmarkEnd w:id="2"/>
    <w:p w14:paraId="1854B6A5"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545B3B8"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561A5F8" w14:textId="3E9376D7" w:rsidR="0050576A" w:rsidRDefault="0050576A" w:rsidP="0050576A">
      <w:pPr>
        <w:tabs>
          <w:tab w:val="left" w:pos="360"/>
          <w:tab w:val="left" w:pos="540"/>
          <w:tab w:val="left" w:pos="1170"/>
          <w:tab w:val="left" w:pos="1800"/>
          <w:tab w:val="left" w:pos="4320"/>
          <w:tab w:val="left" w:pos="7200"/>
        </w:tabs>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5DC331A2"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51FB676"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682619F"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AD171A3"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9CC9641"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9161015"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1CA5CA2"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555E2FD"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2F69D751"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00C34AF"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E9A9DEE"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89445BB"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A6FB6F9"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EF872F3"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A8F0116"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31410F9"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8C4EB4A"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B6AC8CC" w14:textId="77777777" w:rsidR="0050576A" w:rsidRDefault="0050576A"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7E0845C" w14:textId="325B50E5" w:rsidR="00C81189" w:rsidRDefault="00C81189" w:rsidP="00C8118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473F80D8" wp14:editId="6A3EBB4D">
            <wp:extent cx="3025140" cy="10744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5B4297B6" w14:textId="77777777" w:rsidR="00C81189" w:rsidRDefault="00C81189" w:rsidP="00C81189">
      <w:pPr>
        <w:pStyle w:val="paragraph"/>
        <w:spacing w:before="0" w:beforeAutospacing="0" w:after="0" w:afterAutospacing="0"/>
        <w:jc w:val="center"/>
        <w:textAlignment w:val="baseline"/>
        <w:rPr>
          <w:rFonts w:ascii="Segoe UI" w:hAnsi="Segoe UI" w:cs="Segoe UI"/>
          <w:sz w:val="18"/>
          <w:szCs w:val="18"/>
        </w:rPr>
      </w:pPr>
      <w:bookmarkStart w:id="6" w:name="Senate1"/>
      <w:r>
        <w:rPr>
          <w:rStyle w:val="normaltextrun"/>
          <w:rFonts w:ascii="Calibri Light" w:hAnsi="Calibri Light" w:cs="Calibri Light"/>
          <w:color w:val="000000"/>
          <w:sz w:val="32"/>
          <w:szCs w:val="32"/>
        </w:rPr>
        <w:t xml:space="preserve">FACULTY </w:t>
      </w:r>
      <w:bookmarkEnd w:id="6"/>
      <w:r>
        <w:rPr>
          <w:rStyle w:val="normaltextrun"/>
          <w:rFonts w:ascii="Calibri Light" w:hAnsi="Calibri Light" w:cs="Calibri Light"/>
          <w:color w:val="000000"/>
          <w:sz w:val="32"/>
          <w:szCs w:val="32"/>
        </w:rPr>
        <w:t>SENATE</w:t>
      </w:r>
      <w:r>
        <w:rPr>
          <w:rStyle w:val="eop"/>
          <w:rFonts w:ascii="Calibri Light" w:hAnsi="Calibri Light" w:cs="Calibri Light"/>
          <w:color w:val="000000"/>
          <w:sz w:val="32"/>
          <w:szCs w:val="32"/>
        </w:rPr>
        <w:t> </w:t>
      </w:r>
    </w:p>
    <w:p w14:paraId="24C2F63D" w14:textId="77777777" w:rsidR="00C81189" w:rsidRDefault="00C81189" w:rsidP="00C81189">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666D42D2" w14:textId="77777777" w:rsidR="00C81189" w:rsidRDefault="00C81189" w:rsidP="00C811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color w:val="000000"/>
          <w:sz w:val="32"/>
          <w:szCs w:val="32"/>
        </w:rPr>
        <w:t>Meeting Minutes</w:t>
      </w:r>
      <w:r>
        <w:rPr>
          <w:rStyle w:val="eop"/>
          <w:rFonts w:ascii="Calibri Light" w:hAnsi="Calibri Light" w:cs="Calibri Light"/>
          <w:color w:val="000000"/>
          <w:sz w:val="32"/>
          <w:szCs w:val="32"/>
        </w:rPr>
        <w:t> </w:t>
      </w:r>
    </w:p>
    <w:p w14:paraId="08A96921" w14:textId="77777777" w:rsidR="00C81189" w:rsidRDefault="00C81189" w:rsidP="00C81189">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6632CD9C" w14:textId="77777777" w:rsidR="00C81189" w:rsidRDefault="00C81189" w:rsidP="00C811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color w:val="000000"/>
          <w:sz w:val="32"/>
          <w:szCs w:val="32"/>
        </w:rPr>
        <w:t>November 24, 2025</w:t>
      </w:r>
    </w:p>
    <w:p w14:paraId="4606C378" w14:textId="77777777" w:rsidR="00C81189" w:rsidRDefault="00C81189" w:rsidP="00C8118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C85BEB8" w14:textId="77777777" w:rsidR="00C81189" w:rsidRDefault="00C81189" w:rsidP="00C8118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1F25072" w14:textId="77777777" w:rsidR="00C81189" w:rsidRPr="00A44F3C" w:rsidRDefault="00C81189" w:rsidP="00C81189">
      <w:pPr>
        <w:pStyle w:val="paragraph"/>
        <w:spacing w:before="0" w:beforeAutospacing="0" w:after="0" w:afterAutospacing="0"/>
        <w:textAlignment w:val="baseline"/>
        <w:rPr>
          <w:rFonts w:ascii="Calibri Light" w:hAnsi="Calibri Light" w:cs="Calibri Light"/>
          <w:color w:val="000000"/>
        </w:rPr>
      </w:pPr>
      <w:r>
        <w:rPr>
          <w:rStyle w:val="normaltextrun"/>
          <w:rFonts w:ascii="Calibri Light" w:hAnsi="Calibri Light" w:cs="Calibri Light"/>
          <w:color w:val="000000"/>
        </w:rPr>
        <w:t xml:space="preserve">Senators Present:  Ann Abraham, Bob Antenucci, Omid Bagheri, Tina Bhargava, Casey Boyd-Swan, Matt Butler, Jennifer Cunningham, Mark Dalman, Ed Dauterich, </w:t>
      </w:r>
      <w:r w:rsidRPr="00BD2FD0">
        <w:rPr>
          <w:rStyle w:val="normaltextrun"/>
          <w:rFonts w:ascii="Calibri Light" w:hAnsi="Calibri Light" w:cs="Calibri Light"/>
          <w:color w:val="000000"/>
        </w:rPr>
        <w:t xml:space="preserve">Omar De La Cruz Cabrera, </w:t>
      </w:r>
      <w:r>
        <w:rPr>
          <w:rStyle w:val="normaltextrun"/>
          <w:rFonts w:ascii="Calibri Light" w:hAnsi="Calibri Light" w:cs="Calibri Light"/>
          <w:color w:val="000000"/>
        </w:rPr>
        <w:t xml:space="preserve">David Dees, Vanessa Earp, Julie Evey, Michele Ewing, Michael Fisch, Tianyuan Guan, David Kaplan, Sean Kennedy, </w:t>
      </w:r>
      <w:r w:rsidRPr="00BD2FD0">
        <w:rPr>
          <w:rStyle w:val="normaltextrun"/>
          <w:rFonts w:ascii="Calibri Light" w:hAnsi="Calibri Light" w:cs="Calibri Light"/>
          <w:color w:val="000000"/>
        </w:rPr>
        <w:t xml:space="preserve">Terri Kent, </w:t>
      </w:r>
      <w:r>
        <w:rPr>
          <w:rStyle w:val="normaltextrun"/>
          <w:rFonts w:ascii="Calibri Light" w:hAnsi="Calibri Light" w:cs="Calibri Light"/>
          <w:color w:val="000000"/>
        </w:rPr>
        <w:t xml:space="preserve">Janice Kroeger, Velvet Landingham, Mahli Mechenbier, </w:t>
      </w:r>
      <w:r w:rsidRPr="00BD2FD0">
        <w:rPr>
          <w:rStyle w:val="normaltextrun"/>
          <w:rFonts w:ascii="Calibri Light" w:hAnsi="Calibri Light" w:cs="Calibri Light"/>
          <w:color w:val="000000"/>
        </w:rPr>
        <w:t>Oana M</w:t>
      </w:r>
      <w:r>
        <w:rPr>
          <w:rStyle w:val="normaltextrun"/>
          <w:rFonts w:ascii="Calibri Light" w:hAnsi="Calibri Light" w:cs="Calibri Light"/>
          <w:color w:val="000000"/>
        </w:rPr>
        <w:t>ocioalca,</w:t>
      </w:r>
      <w:r w:rsidRPr="00DD5E70">
        <w:rPr>
          <w:rStyle w:val="normaltextrun"/>
          <w:rFonts w:ascii="Calibri Light" w:hAnsi="Calibri Light" w:cs="Calibri Light"/>
          <w:color w:val="000000"/>
        </w:rPr>
        <w:t xml:space="preserve"> </w:t>
      </w:r>
      <w:r>
        <w:rPr>
          <w:rStyle w:val="normaltextrun"/>
          <w:rFonts w:ascii="Calibri Light" w:hAnsi="Calibri Light" w:cs="Calibri Light"/>
          <w:color w:val="000000"/>
        </w:rPr>
        <w:t>Vic Perera, Linda Piccirillo-Smith, Helen Piontkivska, Lockwood Reynolds, Lydia Rose, Susan Roxburgh, Athena Salaba, Jim Seelye, Deborah Smith, Gregory Smith, Eric Taylor, Brett Tippey, Francisco Torres, Ikram Toumi, Lauren Vachon, Laurie Wagner,</w:t>
      </w:r>
      <w:r w:rsidRPr="005D1F5D">
        <w:rPr>
          <w:rStyle w:val="normaltextrun"/>
          <w:rFonts w:ascii="Calibri Light" w:hAnsi="Calibri Light" w:cs="Calibri Light"/>
          <w:color w:val="000000"/>
        </w:rPr>
        <w:t xml:space="preserve"> </w:t>
      </w:r>
      <w:r>
        <w:rPr>
          <w:rStyle w:val="normaltextrun"/>
          <w:rFonts w:ascii="Calibri Light" w:hAnsi="Calibri Light" w:cs="Calibri Light"/>
          <w:color w:val="000000"/>
        </w:rPr>
        <w:t>Theresa Walton-Fisette</w:t>
      </w:r>
    </w:p>
    <w:p w14:paraId="4804D059" w14:textId="77777777" w:rsidR="00C81189" w:rsidRDefault="00C81189" w:rsidP="00C81189">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7BB9C33E" w14:textId="77777777" w:rsidR="00C81189" w:rsidRPr="00A44F3C" w:rsidRDefault="00C81189" w:rsidP="00C81189">
      <w:pPr>
        <w:pStyle w:val="paragraph"/>
        <w:spacing w:before="0" w:beforeAutospacing="0" w:after="0" w:afterAutospacing="0"/>
        <w:textAlignment w:val="baseline"/>
        <w:rPr>
          <w:rFonts w:ascii="Calibri Light" w:hAnsi="Calibri Light" w:cs="Calibri Light"/>
          <w:color w:val="000000"/>
        </w:rPr>
      </w:pPr>
      <w:r w:rsidRPr="004123BF">
        <w:rPr>
          <w:rStyle w:val="normaltextrun"/>
          <w:rFonts w:ascii="Calibri Light" w:hAnsi="Calibri Light" w:cs="Calibri Light"/>
          <w:color w:val="000000"/>
        </w:rPr>
        <w:t>Senators Not Present:</w:t>
      </w:r>
      <w:r w:rsidRPr="004123BF">
        <w:rPr>
          <w:rStyle w:val="normaltextrun"/>
          <w:rFonts w:ascii="Calibri Light" w:hAnsi="Calibri Light" w:cs="Calibri Light"/>
          <w:color w:val="2F5496"/>
        </w:rPr>
        <w:t xml:space="preserve"> </w:t>
      </w:r>
      <w:r w:rsidRPr="004123BF">
        <w:rPr>
          <w:rStyle w:val="normaltextrun"/>
          <w:rFonts w:ascii="Calibri Light" w:hAnsi="Calibri Light" w:cs="Calibri Light"/>
          <w:color w:val="000000"/>
        </w:rPr>
        <w:t>Loretta Aller, Michelle Foster,</w:t>
      </w:r>
      <w:r w:rsidRPr="00301137">
        <w:rPr>
          <w:rStyle w:val="normaltextrun"/>
          <w:rFonts w:ascii="Calibri Light" w:hAnsi="Calibri Light" w:cs="Calibri Light"/>
          <w:color w:val="000000"/>
        </w:rPr>
        <w:t xml:space="preserve"> </w:t>
      </w:r>
      <w:r>
        <w:rPr>
          <w:rStyle w:val="normaltextrun"/>
          <w:rFonts w:ascii="Calibri Light" w:hAnsi="Calibri Light" w:cs="Calibri Light"/>
          <w:color w:val="000000"/>
        </w:rPr>
        <w:t>Richard Mangrum,</w:t>
      </w:r>
      <w:r w:rsidRPr="00E7409E">
        <w:rPr>
          <w:rStyle w:val="normaltextrun"/>
          <w:rFonts w:ascii="Calibri Light" w:hAnsi="Calibri Light" w:cs="Calibri Light"/>
          <w:color w:val="000000"/>
        </w:rPr>
        <w:t xml:space="preserve"> </w:t>
      </w:r>
      <w:r>
        <w:rPr>
          <w:rStyle w:val="normaltextrun"/>
          <w:rFonts w:ascii="Calibri Light" w:hAnsi="Calibri Light" w:cs="Calibri Light"/>
          <w:color w:val="000000"/>
        </w:rPr>
        <w:t>Taraneh Meshkani,</w:t>
      </w:r>
      <w:r w:rsidRPr="00E7409E">
        <w:rPr>
          <w:rStyle w:val="normaltextrun"/>
          <w:rFonts w:ascii="Calibri Light" w:hAnsi="Calibri Light" w:cs="Calibri Light"/>
          <w:color w:val="000000"/>
        </w:rPr>
        <w:t xml:space="preserve"> </w:t>
      </w:r>
      <w:r>
        <w:rPr>
          <w:rStyle w:val="normaltextrun"/>
          <w:rFonts w:ascii="Calibri Light" w:hAnsi="Calibri Light" w:cs="Calibri Light"/>
          <w:color w:val="000000"/>
        </w:rPr>
        <w:t>Ashley Nickels,</w:t>
      </w:r>
      <w:r w:rsidRPr="004123BF">
        <w:rPr>
          <w:rStyle w:val="normaltextrun"/>
          <w:rFonts w:ascii="Calibri Light" w:hAnsi="Calibri Light" w:cs="Calibri Light"/>
          <w:color w:val="000000"/>
        </w:rPr>
        <w:t xml:space="preserve"> </w:t>
      </w:r>
      <w:r>
        <w:rPr>
          <w:rStyle w:val="normaltextrun"/>
          <w:rFonts w:ascii="Calibri Light" w:hAnsi="Calibri Light" w:cs="Calibri Light"/>
          <w:color w:val="000000"/>
        </w:rPr>
        <w:t>Christopher Was, Kyle Winkler</w:t>
      </w:r>
    </w:p>
    <w:p w14:paraId="20841B5C" w14:textId="77777777" w:rsidR="00C81189" w:rsidRPr="004123BF" w:rsidRDefault="00C81189" w:rsidP="00C81189">
      <w:pPr>
        <w:pStyle w:val="paragraph"/>
        <w:spacing w:before="0" w:beforeAutospacing="0" w:after="0" w:afterAutospacing="0"/>
        <w:textAlignment w:val="baseline"/>
        <w:rPr>
          <w:rStyle w:val="normaltextrun"/>
          <w:rFonts w:ascii="Calibri Light" w:hAnsi="Calibri Light" w:cs="Calibri Light"/>
          <w:color w:val="000000"/>
        </w:rPr>
      </w:pPr>
    </w:p>
    <w:p w14:paraId="071A5963" w14:textId="77777777" w:rsidR="00C81189" w:rsidRPr="004123BF" w:rsidRDefault="00C81189" w:rsidP="00C81189">
      <w:pPr>
        <w:pStyle w:val="paragraph"/>
        <w:spacing w:before="0" w:beforeAutospacing="0" w:after="0" w:afterAutospacing="0"/>
        <w:textAlignment w:val="baseline"/>
        <w:rPr>
          <w:rStyle w:val="normaltextrun"/>
          <w:rFonts w:ascii="Calibri Light" w:hAnsi="Calibri Light" w:cs="Calibri Light"/>
          <w:color w:val="000000"/>
        </w:rPr>
      </w:pPr>
    </w:p>
    <w:p w14:paraId="18E3F0F3" w14:textId="77777777" w:rsidR="00C81189" w:rsidRDefault="00C81189" w:rsidP="00C81189">
      <w:pPr>
        <w:pStyle w:val="paragraph"/>
        <w:spacing w:before="0" w:beforeAutospacing="0" w:after="0" w:afterAutospacing="0"/>
        <w:ind w:right="-330"/>
        <w:textAlignment w:val="baseline"/>
        <w:rPr>
          <w:rFonts w:ascii="Segoe UI" w:hAnsi="Segoe UI" w:cs="Segoe UI"/>
          <w:sz w:val="18"/>
          <w:szCs w:val="18"/>
        </w:rPr>
      </w:pPr>
      <w:r w:rsidRPr="004123BF">
        <w:rPr>
          <w:rStyle w:val="eop"/>
          <w:rFonts w:ascii="Calibri Light" w:hAnsi="Calibri Light" w:cs="Calibri Light"/>
        </w:rPr>
        <w:t> </w:t>
      </w:r>
      <w:r>
        <w:rPr>
          <w:rStyle w:val="normaltextrun"/>
          <w:rFonts w:ascii="Calibri Light" w:hAnsi="Calibri Light" w:cs="Calibri Light"/>
          <w:color w:val="000000"/>
        </w:rPr>
        <w:t>Ex-Officio Members Present: </w:t>
      </w:r>
      <w:r w:rsidRPr="00EE2146">
        <w:rPr>
          <w:rStyle w:val="normaltextrun"/>
          <w:rFonts w:ascii="Calibri Light" w:hAnsi="Calibri Light" w:cs="Calibri Light"/>
        </w:rPr>
        <w:t xml:space="preserve"> </w:t>
      </w:r>
      <w:r>
        <w:rPr>
          <w:rStyle w:val="normaltextrun"/>
          <w:rFonts w:ascii="Calibri Light" w:hAnsi="Calibri Light" w:cs="Calibri Light"/>
        </w:rPr>
        <w:t xml:space="preserve">President Todd Diacon; Executive Vice President and Provost Melody Tankersley; Senior Vice President Eboni Pringle; Senior Vice President Jeannie Reifsnyder*; Vice Presidents: Sean Broghammer, Doug Delahanty, </w:t>
      </w:r>
      <w:r>
        <w:rPr>
          <w:rStyle w:val="normaltextrun"/>
          <w:rFonts w:ascii="Calibri Light" w:hAnsi="Calibri Light" w:cs="Calibri Light"/>
          <w:color w:val="000000"/>
        </w:rPr>
        <w:t>Amoaba Gooden,</w:t>
      </w:r>
      <w:r w:rsidRPr="00683DEA">
        <w:rPr>
          <w:rStyle w:val="normaltextrun"/>
          <w:rFonts w:ascii="Calibri Light" w:hAnsi="Calibri Light" w:cs="Calibri Light"/>
          <w:color w:val="000000"/>
        </w:rPr>
        <w:t xml:space="preserve"> </w:t>
      </w:r>
      <w:r>
        <w:rPr>
          <w:rStyle w:val="normaltextrun"/>
          <w:rFonts w:ascii="Calibri Light" w:hAnsi="Calibri Light" w:cs="Calibri Light"/>
        </w:rPr>
        <w:t xml:space="preserve">Doug Kubinski, Charlene Reed, </w:t>
      </w:r>
      <w:r>
        <w:rPr>
          <w:rStyle w:val="normaltextrun"/>
          <w:rFonts w:ascii="Calibri Light" w:hAnsi="Calibri Light" w:cs="Calibri Light"/>
          <w:color w:val="000000"/>
        </w:rPr>
        <w:t xml:space="preserve">Peggy Shadduck, </w:t>
      </w:r>
      <w:r>
        <w:rPr>
          <w:rStyle w:val="normaltextrun"/>
          <w:rFonts w:ascii="Calibri Light" w:hAnsi="Calibri Light" w:cs="Calibri Light"/>
        </w:rPr>
        <w:t>Stephen Ward; Deans: Sonia Alemagno, Kara Robinson for Ken Burhanna, Jennifer Walton-Fisette for Alicia Crowe*, Versie Johnson-Mallard, Sharon Wohl for Mark Mistur, Mandy Munro-Stasiuk, Amy Reynolds, Scott Sheridan*, Alison Smith, Deborah Spake      </w:t>
      </w:r>
      <w:r>
        <w:rPr>
          <w:rStyle w:val="eop"/>
          <w:rFonts w:ascii="Calibri Light" w:hAnsi="Calibri Light" w:cs="Calibri Light"/>
        </w:rPr>
        <w:t> </w:t>
      </w:r>
    </w:p>
    <w:p w14:paraId="7B9F66C7" w14:textId="77777777" w:rsidR="00C81189" w:rsidRDefault="00C81189" w:rsidP="00C81189">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rPr>
        <w:t>*Interim</w:t>
      </w:r>
      <w:r>
        <w:rPr>
          <w:rStyle w:val="eop"/>
          <w:rFonts w:ascii="Calibri Light" w:hAnsi="Calibri Light" w:cs="Calibri Light"/>
        </w:rPr>
        <w:t> </w:t>
      </w:r>
    </w:p>
    <w:p w14:paraId="2D36CB97" w14:textId="77777777" w:rsidR="00C81189" w:rsidRDefault="00C81189" w:rsidP="00C81189">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2A2D3DE4" w14:textId="77777777" w:rsidR="00C81189" w:rsidRDefault="00C81189" w:rsidP="00C81189">
      <w:pPr>
        <w:pStyle w:val="paragraph"/>
        <w:spacing w:before="0" w:beforeAutospacing="0" w:after="0" w:afterAutospacing="0"/>
        <w:ind w:right="-330"/>
        <w:textAlignment w:val="baseline"/>
        <w:rPr>
          <w:rStyle w:val="normaltextrun"/>
          <w:rFonts w:ascii="Calibri Light" w:hAnsi="Calibri Light" w:cs="Calibri Light"/>
        </w:rPr>
      </w:pPr>
      <w:r>
        <w:rPr>
          <w:rStyle w:val="normaltextrun"/>
          <w:rFonts w:ascii="Calibri Light" w:hAnsi="Calibri Light" w:cs="Calibri Light"/>
          <w:color w:val="000000"/>
        </w:rPr>
        <w:t xml:space="preserve">Ex-Officio Members Not Present: </w:t>
      </w:r>
      <w:r w:rsidRPr="001C47BE">
        <w:rPr>
          <w:rStyle w:val="normaltextrun"/>
          <w:rFonts w:ascii="Calibri Light" w:hAnsi="Calibri Light" w:cs="Calibri Light"/>
          <w:color w:val="000000"/>
        </w:rPr>
        <w:t>Vice Presidents:</w:t>
      </w:r>
      <w:r>
        <w:rPr>
          <w:rStyle w:val="normaltextrun"/>
          <w:rFonts w:ascii="Calibri Light" w:hAnsi="Calibri Light" w:cs="Calibri Light"/>
          <w:color w:val="000000"/>
        </w:rPr>
        <w:t xml:space="preserve"> </w:t>
      </w:r>
      <w:r>
        <w:rPr>
          <w:rStyle w:val="normaltextrun"/>
          <w:rFonts w:ascii="Calibri Light" w:hAnsi="Calibri Light" w:cs="Calibri Light"/>
        </w:rPr>
        <w:t>John Rathje,</w:t>
      </w:r>
      <w:r w:rsidRPr="003C58AA">
        <w:rPr>
          <w:rStyle w:val="normaltextrun"/>
          <w:rFonts w:ascii="Calibri Light" w:hAnsi="Calibri Light" w:cs="Calibri Light"/>
          <w:color w:val="000000"/>
        </w:rPr>
        <w:t xml:space="preserve"> </w:t>
      </w:r>
      <w:r w:rsidRPr="00683DEA">
        <w:rPr>
          <w:rStyle w:val="normaltextrun"/>
          <w:rFonts w:ascii="Calibri Light" w:hAnsi="Calibri Light" w:cs="Calibri Light"/>
          <w:color w:val="000000"/>
        </w:rPr>
        <w:t>Randale Richmond</w:t>
      </w:r>
      <w:r>
        <w:rPr>
          <w:rStyle w:val="normaltextrun"/>
          <w:rFonts w:ascii="Calibri Light" w:hAnsi="Calibri Light" w:cs="Calibri Light"/>
          <w:color w:val="000000"/>
        </w:rPr>
        <w:t>,</w:t>
      </w:r>
      <w:r w:rsidRPr="003C58AA">
        <w:rPr>
          <w:rStyle w:val="normaltextrun"/>
          <w:rFonts w:ascii="Calibri Light" w:hAnsi="Calibri Light" w:cs="Calibri Light"/>
          <w:color w:val="000000"/>
        </w:rPr>
        <w:t xml:space="preserve"> </w:t>
      </w:r>
      <w:r>
        <w:rPr>
          <w:rStyle w:val="normaltextrun"/>
          <w:rFonts w:ascii="Calibri Light" w:hAnsi="Calibri Light" w:cs="Calibri Light"/>
          <w:color w:val="000000"/>
        </w:rPr>
        <w:t xml:space="preserve">Valoree Vargo; Deans: </w:t>
      </w:r>
      <w:r>
        <w:rPr>
          <w:rStyle w:val="normaltextrun"/>
          <w:rFonts w:ascii="Calibri Light" w:hAnsi="Calibri Light" w:cs="Calibri Light"/>
        </w:rPr>
        <w:t>Christina Bloebaum, Allan Boike,</w:t>
      </w:r>
      <w:r w:rsidRPr="00B603F3">
        <w:rPr>
          <w:rStyle w:val="normaltextrun"/>
          <w:rFonts w:ascii="Calibri Light" w:hAnsi="Calibri Light" w:cs="Calibri Light"/>
        </w:rPr>
        <w:t xml:space="preserve"> </w:t>
      </w:r>
      <w:r>
        <w:rPr>
          <w:rStyle w:val="normaltextrun"/>
          <w:rFonts w:ascii="Calibri Light" w:hAnsi="Calibri Light" w:cs="Calibri Light"/>
        </w:rPr>
        <w:t xml:space="preserve">Diane Petrella, Elizabeth Piatt* </w:t>
      </w:r>
    </w:p>
    <w:p w14:paraId="24AC2C18" w14:textId="77777777" w:rsidR="00C81189" w:rsidRPr="001C47BE" w:rsidRDefault="00C81189" w:rsidP="00C81189">
      <w:pPr>
        <w:pStyle w:val="paragraph"/>
        <w:spacing w:before="0" w:beforeAutospacing="0" w:after="0" w:afterAutospacing="0"/>
        <w:ind w:right="-330"/>
        <w:textAlignment w:val="baseline"/>
        <w:rPr>
          <w:rStyle w:val="eop"/>
          <w:rFonts w:ascii="Segoe UI" w:hAnsi="Segoe UI" w:cs="Segoe UI"/>
          <w:sz w:val="18"/>
          <w:szCs w:val="18"/>
        </w:rPr>
      </w:pPr>
      <w:r>
        <w:rPr>
          <w:rStyle w:val="normaltextrun"/>
          <w:rFonts w:ascii="Calibri Light" w:hAnsi="Calibri Light" w:cs="Calibri Light"/>
        </w:rPr>
        <w:t>*Interim</w:t>
      </w:r>
    </w:p>
    <w:p w14:paraId="7C246D81" w14:textId="77777777" w:rsidR="00C81189" w:rsidRDefault="00C81189" w:rsidP="00C81189">
      <w:pPr>
        <w:pStyle w:val="paragraph"/>
        <w:spacing w:before="0" w:beforeAutospacing="0" w:after="0" w:afterAutospacing="0"/>
        <w:ind w:right="-330"/>
        <w:textAlignment w:val="baseline"/>
        <w:rPr>
          <w:rFonts w:ascii="Segoe UI" w:hAnsi="Segoe UI" w:cs="Segoe UI"/>
          <w:sz w:val="18"/>
          <w:szCs w:val="18"/>
        </w:rPr>
      </w:pPr>
    </w:p>
    <w:p w14:paraId="1C89F76F" w14:textId="77777777" w:rsidR="00C81189" w:rsidRPr="00BA69F7" w:rsidRDefault="00C81189" w:rsidP="00C81189">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 xml:space="preserve">Observers Present: </w:t>
      </w:r>
      <w:r w:rsidRPr="00BA69F7">
        <w:rPr>
          <w:rStyle w:val="normaltextrun"/>
          <w:rFonts w:ascii="Calibri Light" w:hAnsi="Calibri Light" w:cs="Calibri Light"/>
          <w:color w:val="000000"/>
        </w:rPr>
        <w:t>Emeritus Professor Janson</w:t>
      </w:r>
      <w:r>
        <w:rPr>
          <w:rStyle w:val="normaltextrun"/>
          <w:rFonts w:ascii="Calibri Light" w:hAnsi="Calibri Light" w:cs="Calibri Light"/>
          <w:color w:val="000000"/>
        </w:rPr>
        <w:t xml:space="preserve"> </w:t>
      </w:r>
      <w:r w:rsidRPr="00B42BCF">
        <w:rPr>
          <w:rStyle w:val="normaltextrun"/>
          <w:rFonts w:ascii="Calibri Light" w:hAnsi="Calibri Light" w:cs="Calibri Light"/>
          <w:color w:val="000000"/>
        </w:rPr>
        <w:t>Ms. Shiza Nisar (GSS)</w:t>
      </w:r>
    </w:p>
    <w:p w14:paraId="73E623AE" w14:textId="77777777" w:rsidR="00C81189" w:rsidRDefault="00C81189" w:rsidP="00C81189">
      <w:pPr>
        <w:pStyle w:val="paragraph"/>
        <w:spacing w:before="0" w:beforeAutospacing="0" w:after="0" w:afterAutospacing="0"/>
        <w:textAlignment w:val="baseline"/>
        <w:rPr>
          <w:rFonts w:ascii="Segoe UI" w:hAnsi="Segoe UI" w:cs="Segoe UI"/>
          <w:b/>
          <w:bCs/>
          <w:color w:val="000000"/>
          <w:sz w:val="18"/>
          <w:szCs w:val="18"/>
        </w:rPr>
      </w:pPr>
      <w:r>
        <w:rPr>
          <w:rStyle w:val="eop"/>
          <w:rFonts w:ascii="Calibri Light" w:hAnsi="Calibri Light" w:cs="Calibri Light"/>
          <w:b/>
          <w:bCs/>
          <w:color w:val="000000"/>
        </w:rPr>
        <w:t> </w:t>
      </w:r>
    </w:p>
    <w:p w14:paraId="4722536D" w14:textId="570DB843" w:rsidR="00C81189" w:rsidRPr="00B42BCF" w:rsidRDefault="00C81189" w:rsidP="00C81189">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 xml:space="preserve">Observers Not Present: </w:t>
      </w:r>
      <w:r w:rsidRPr="00B42BCF">
        <w:rPr>
          <w:rStyle w:val="normaltextrun"/>
          <w:rFonts w:ascii="Calibri Light" w:hAnsi="Calibri Light" w:cs="Calibri Light"/>
          <w:color w:val="000000"/>
        </w:rPr>
        <w:t>Ms. Hanna Sietz (USG)</w:t>
      </w:r>
      <w:r>
        <w:rPr>
          <w:rStyle w:val="normaltextrun"/>
          <w:rFonts w:ascii="Calibri Light" w:hAnsi="Calibri Light" w:cs="Calibri Light"/>
          <w:color w:val="000000"/>
        </w:rPr>
        <w:t xml:space="preserve">, </w:t>
      </w:r>
      <w:r w:rsidRPr="00B42BCF">
        <w:rPr>
          <w:rStyle w:val="normaltextrun"/>
          <w:rFonts w:ascii="Calibri Light" w:hAnsi="Calibri Light" w:cs="Calibri Light"/>
          <w:color w:val="000000"/>
        </w:rPr>
        <w:t>Ms. Shiza Nisar (GSS)</w:t>
      </w:r>
    </w:p>
    <w:p w14:paraId="0AE76A72" w14:textId="77777777" w:rsidR="00C81189" w:rsidRPr="00B42BCF" w:rsidRDefault="00C81189" w:rsidP="00C81189">
      <w:pPr>
        <w:pStyle w:val="paragraph"/>
        <w:spacing w:before="0" w:beforeAutospacing="0" w:after="0" w:afterAutospacing="0"/>
        <w:textAlignment w:val="baseline"/>
        <w:rPr>
          <w:rFonts w:ascii="Segoe UI" w:hAnsi="Segoe UI" w:cs="Segoe UI"/>
          <w:sz w:val="18"/>
          <w:szCs w:val="18"/>
        </w:rPr>
      </w:pPr>
      <w:r w:rsidRPr="00B42BCF">
        <w:rPr>
          <w:rStyle w:val="normaltextrun"/>
          <w:rFonts w:ascii="Calibri Light" w:hAnsi="Calibri Light" w:cs="Calibri Light"/>
        </w:rPr>
        <w:t> </w:t>
      </w:r>
      <w:r w:rsidRPr="00B42BCF">
        <w:rPr>
          <w:rStyle w:val="eop"/>
          <w:rFonts w:ascii="Calibri Light" w:hAnsi="Calibri Light" w:cs="Calibri Light"/>
        </w:rPr>
        <w:t> </w:t>
      </w:r>
    </w:p>
    <w:p w14:paraId="6AEB55D4" w14:textId="77777777" w:rsidR="00C81189" w:rsidRPr="00E77978" w:rsidRDefault="00C81189" w:rsidP="00C81189">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color w:val="000000"/>
        </w:rPr>
        <w:t>Guests Present</w:t>
      </w:r>
      <w:r>
        <w:rPr>
          <w:rStyle w:val="normaltextrun"/>
          <w:rFonts w:ascii="Calibri Light" w:hAnsi="Calibri Light" w:cs="Calibri Light"/>
        </w:rPr>
        <w:t xml:space="preserve">: </w:t>
      </w:r>
      <w:r w:rsidRPr="00E77978">
        <w:rPr>
          <w:rStyle w:val="normaltextrun"/>
          <w:rFonts w:ascii="Calibri Light" w:hAnsi="Calibri Light" w:cs="Calibri Light"/>
        </w:rPr>
        <w:t>Jake Ball</w:t>
      </w:r>
      <w:r>
        <w:rPr>
          <w:rStyle w:val="normaltextrun"/>
          <w:rFonts w:ascii="Calibri Light" w:hAnsi="Calibri Light" w:cs="Calibri Light"/>
        </w:rPr>
        <w:t>, Shelby Burke, J.R. Campbell, Jennifer Hebebrand, Michael Kavulic, Joanna Liedel, Jennifer Marcinkiewicz, Susan Perry, Therese Tillett, Deirdre Warren, Kevin West</w:t>
      </w:r>
    </w:p>
    <w:p w14:paraId="61488B9E" w14:textId="77777777" w:rsidR="00C81189" w:rsidRDefault="00C81189" w:rsidP="00C81189">
      <w:pPr>
        <w:pStyle w:val="paragraph"/>
        <w:spacing w:before="0" w:beforeAutospacing="0" w:after="0" w:afterAutospacing="0"/>
        <w:ind w:right="-330"/>
        <w:jc w:val="both"/>
        <w:textAlignment w:val="baseline"/>
        <w:rPr>
          <w:rFonts w:ascii="Segoe UI" w:hAnsi="Segoe UI" w:cs="Segoe UI"/>
          <w:sz w:val="18"/>
          <w:szCs w:val="18"/>
        </w:rPr>
      </w:pPr>
      <w:r>
        <w:rPr>
          <w:rStyle w:val="eop"/>
          <w:rFonts w:ascii="Calibri" w:hAnsi="Calibri" w:cs="Calibri"/>
          <w:sz w:val="20"/>
          <w:szCs w:val="20"/>
        </w:rPr>
        <w:lastRenderedPageBreak/>
        <w:t> </w:t>
      </w:r>
    </w:p>
    <w:p w14:paraId="372111ED" w14:textId="77777777" w:rsidR="00C81189" w:rsidRPr="00881B86" w:rsidRDefault="00C81189" w:rsidP="00C81189">
      <w:pPr>
        <w:pStyle w:val="paragraph"/>
        <w:spacing w:before="0" w:beforeAutospacing="0" w:after="0" w:afterAutospacing="0"/>
        <w:textAlignment w:val="baseline"/>
        <w:rPr>
          <w:rFonts w:asciiTheme="majorHAnsi" w:hAnsiTheme="majorHAnsi" w:cs="Segoe UI"/>
          <w:b/>
          <w:bCs/>
          <w:sz w:val="18"/>
          <w:szCs w:val="18"/>
        </w:rPr>
      </w:pPr>
      <w:r w:rsidRPr="00881B86">
        <w:rPr>
          <w:rStyle w:val="normaltextrun"/>
          <w:rFonts w:asciiTheme="majorHAnsi" w:hAnsiTheme="majorHAnsi" w:cs="Calibri Light"/>
          <w:b/>
          <w:bCs/>
        </w:rPr>
        <w:t>1.</w:t>
      </w:r>
      <w:r w:rsidRPr="00881B86">
        <w:rPr>
          <w:rStyle w:val="tabchar"/>
          <w:rFonts w:asciiTheme="majorHAnsi" w:eastAsiaTheme="majorEastAsia" w:hAnsiTheme="majorHAnsi" w:cs="Calibri"/>
          <w:b/>
          <w:bCs/>
          <w:sz w:val="22"/>
          <w:szCs w:val="22"/>
        </w:rPr>
        <w:t xml:space="preserve"> </w:t>
      </w:r>
      <w:r w:rsidRPr="00881B86">
        <w:rPr>
          <w:rStyle w:val="tabchar"/>
          <w:rFonts w:asciiTheme="majorHAnsi" w:eastAsiaTheme="majorEastAsia" w:hAnsiTheme="majorHAnsi" w:cs="Calibri"/>
          <w:b/>
          <w:bCs/>
          <w:sz w:val="22"/>
          <w:szCs w:val="22"/>
        </w:rPr>
        <w:tab/>
      </w:r>
      <w:r w:rsidRPr="00881B86">
        <w:rPr>
          <w:rStyle w:val="normaltextrun"/>
          <w:rFonts w:asciiTheme="majorHAnsi" w:hAnsiTheme="majorHAnsi" w:cs="Calibri Light"/>
          <w:b/>
          <w:bCs/>
          <w:color w:val="000000"/>
        </w:rPr>
        <w:t>Call to Order</w:t>
      </w:r>
      <w:r w:rsidRPr="00881B86">
        <w:rPr>
          <w:rStyle w:val="eop"/>
          <w:rFonts w:asciiTheme="majorHAnsi" w:hAnsiTheme="majorHAnsi" w:cs="Calibri Light"/>
          <w:b/>
          <w:bCs/>
          <w:color w:val="000000"/>
        </w:rPr>
        <w:t> </w:t>
      </w:r>
    </w:p>
    <w:p w14:paraId="0AB98FA9" w14:textId="77777777" w:rsidR="00C81189" w:rsidRDefault="00C81189" w:rsidP="00C8118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C902B7" w14:textId="77777777" w:rsidR="00C81189" w:rsidRDefault="00C81189" w:rsidP="00C8118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Chair Kaplan called the meeting to order at 3:20 p.m. in the Governance Chambers, Kent Student Center.</w:t>
      </w:r>
      <w:r>
        <w:rPr>
          <w:rStyle w:val="eop"/>
          <w:rFonts w:ascii="Calibri" w:hAnsi="Calibri" w:cs="Calibri"/>
          <w:sz w:val="22"/>
          <w:szCs w:val="22"/>
        </w:rPr>
        <w:t> </w:t>
      </w:r>
    </w:p>
    <w:p w14:paraId="3979E26D" w14:textId="77777777" w:rsidR="00C81189" w:rsidRDefault="00C81189" w:rsidP="00C8118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F02F11" w14:textId="77777777" w:rsidR="00C81189" w:rsidRPr="00881B86" w:rsidRDefault="00C81189" w:rsidP="00C81189">
      <w:pPr>
        <w:pStyle w:val="paragraph"/>
        <w:spacing w:before="0" w:beforeAutospacing="0" w:after="0" w:afterAutospacing="0"/>
        <w:textAlignment w:val="baseline"/>
        <w:rPr>
          <w:rFonts w:asciiTheme="majorHAnsi" w:hAnsiTheme="majorHAnsi" w:cs="Segoe UI"/>
          <w:b/>
          <w:bCs/>
          <w:sz w:val="18"/>
          <w:szCs w:val="18"/>
        </w:rPr>
      </w:pPr>
      <w:r w:rsidRPr="00881B86">
        <w:rPr>
          <w:rStyle w:val="normaltextrun"/>
          <w:rFonts w:asciiTheme="majorHAnsi" w:hAnsiTheme="majorHAnsi" w:cs="Calibri Light"/>
          <w:b/>
          <w:bCs/>
        </w:rPr>
        <w:t>2.</w:t>
      </w:r>
      <w:r w:rsidRPr="00881B86">
        <w:rPr>
          <w:rStyle w:val="normaltextrun"/>
          <w:rFonts w:asciiTheme="majorHAnsi" w:hAnsiTheme="majorHAnsi" w:cs="Calibri Light"/>
          <w:b/>
          <w:bCs/>
        </w:rPr>
        <w:tab/>
      </w:r>
      <w:r w:rsidRPr="00881B86">
        <w:rPr>
          <w:rStyle w:val="tabchar"/>
          <w:rFonts w:asciiTheme="majorHAnsi" w:eastAsiaTheme="majorEastAsia" w:hAnsiTheme="majorHAnsi" w:cs="Calibri"/>
          <w:b/>
          <w:bCs/>
          <w:sz w:val="22"/>
          <w:szCs w:val="22"/>
        </w:rPr>
        <w:t xml:space="preserve"> </w:t>
      </w:r>
      <w:r w:rsidRPr="00881B86">
        <w:rPr>
          <w:rStyle w:val="normaltextrun"/>
          <w:rFonts w:asciiTheme="majorHAnsi" w:hAnsiTheme="majorHAnsi" w:cs="Calibri Light"/>
          <w:b/>
          <w:bCs/>
          <w:color w:val="000000"/>
        </w:rPr>
        <w:t>Roll Call</w:t>
      </w:r>
      <w:r w:rsidRPr="00881B86">
        <w:rPr>
          <w:rStyle w:val="eop"/>
          <w:rFonts w:asciiTheme="majorHAnsi" w:hAnsiTheme="majorHAnsi" w:cs="Calibri Light"/>
          <w:b/>
          <w:bCs/>
          <w:color w:val="000000"/>
        </w:rPr>
        <w:t> </w:t>
      </w:r>
    </w:p>
    <w:p w14:paraId="004A4CE3" w14:textId="77777777" w:rsidR="00C81189" w:rsidRDefault="00C81189" w:rsidP="00C8118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744C4C" w14:textId="77777777" w:rsidR="00C81189" w:rsidRDefault="00C81189" w:rsidP="00C81189">
      <w:pPr>
        <w:pStyle w:val="paragraph"/>
        <w:spacing w:before="0" w:beforeAutospacing="0" w:after="0" w:afterAutospacing="0"/>
        <w:ind w:firstLine="540"/>
        <w:textAlignment w:val="baseline"/>
        <w:rPr>
          <w:rFonts w:ascii="Segoe UI" w:hAnsi="Segoe UI" w:cs="Segoe UI"/>
          <w:sz w:val="18"/>
          <w:szCs w:val="18"/>
        </w:rPr>
      </w:pPr>
      <w:r>
        <w:rPr>
          <w:rStyle w:val="normaltextrun"/>
          <w:rFonts w:ascii="Calibri" w:hAnsi="Calibri" w:cs="Calibri"/>
          <w:sz w:val="22"/>
          <w:szCs w:val="22"/>
        </w:rPr>
        <w:t> </w:t>
      </w:r>
      <w:r>
        <w:rPr>
          <w:rStyle w:val="normaltextrun"/>
          <w:rFonts w:ascii="Calibri" w:hAnsi="Calibri" w:cs="Calibri"/>
          <w:sz w:val="22"/>
          <w:szCs w:val="22"/>
        </w:rPr>
        <w:tab/>
        <w:t>Secretary Dauterich called the roll.</w:t>
      </w:r>
      <w:r>
        <w:rPr>
          <w:rStyle w:val="eop"/>
          <w:rFonts w:ascii="Calibri" w:hAnsi="Calibri" w:cs="Calibri"/>
          <w:sz w:val="22"/>
          <w:szCs w:val="22"/>
        </w:rPr>
        <w:t>  </w:t>
      </w:r>
    </w:p>
    <w:p w14:paraId="319FE36B" w14:textId="77777777" w:rsidR="00C81189" w:rsidRDefault="00C81189" w:rsidP="00C8118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E43FA2" w14:textId="77777777" w:rsidR="00C81189" w:rsidRPr="00881B86" w:rsidRDefault="00C81189" w:rsidP="00C81189">
      <w:pPr>
        <w:pStyle w:val="paragraph"/>
        <w:spacing w:before="0" w:beforeAutospacing="0" w:after="0" w:afterAutospacing="0"/>
        <w:textAlignment w:val="baseline"/>
        <w:rPr>
          <w:rFonts w:asciiTheme="majorHAnsi" w:hAnsiTheme="majorHAnsi" w:cs="Segoe UI"/>
          <w:b/>
          <w:bCs/>
          <w:sz w:val="18"/>
          <w:szCs w:val="18"/>
        </w:rPr>
      </w:pPr>
      <w:r w:rsidRPr="00881B86">
        <w:rPr>
          <w:rStyle w:val="normaltextrun"/>
          <w:rFonts w:asciiTheme="majorHAnsi" w:hAnsiTheme="majorHAnsi" w:cs="Calibri Light"/>
          <w:b/>
          <w:bCs/>
        </w:rPr>
        <w:t>3.</w:t>
      </w:r>
      <w:r w:rsidRPr="00881B86">
        <w:rPr>
          <w:rStyle w:val="tabchar"/>
          <w:rFonts w:asciiTheme="majorHAnsi" w:eastAsiaTheme="majorEastAsia" w:hAnsiTheme="majorHAnsi" w:cs="Calibri Light"/>
          <w:b/>
          <w:bCs/>
        </w:rPr>
        <w:t xml:space="preserve"> </w:t>
      </w:r>
      <w:r w:rsidRPr="00881B86">
        <w:rPr>
          <w:rStyle w:val="tabchar"/>
          <w:rFonts w:asciiTheme="majorHAnsi" w:eastAsiaTheme="majorEastAsia" w:hAnsiTheme="majorHAnsi" w:cs="Calibri Light"/>
          <w:b/>
          <w:bCs/>
        </w:rPr>
        <w:tab/>
      </w:r>
      <w:r w:rsidRPr="00881B86">
        <w:rPr>
          <w:rStyle w:val="normaltextrun"/>
          <w:rFonts w:asciiTheme="majorHAnsi" w:hAnsiTheme="majorHAnsi" w:cs="Calibri Light"/>
          <w:b/>
          <w:bCs/>
          <w:color w:val="000000"/>
        </w:rPr>
        <w:t>Approval of the Agenda</w:t>
      </w:r>
      <w:r w:rsidRPr="00881B86">
        <w:rPr>
          <w:rStyle w:val="eop"/>
          <w:rFonts w:asciiTheme="majorHAnsi" w:hAnsiTheme="majorHAnsi" w:cs="Calibri Light"/>
          <w:b/>
          <w:bCs/>
          <w:color w:val="000000"/>
        </w:rPr>
        <w:t> </w:t>
      </w:r>
    </w:p>
    <w:p w14:paraId="186A19CC" w14:textId="77777777" w:rsidR="00C81189" w:rsidRDefault="00C81189" w:rsidP="00C81189">
      <w:pPr>
        <w:pStyle w:val="paragraph"/>
        <w:spacing w:before="0" w:beforeAutospacing="0" w:after="0" w:afterAutospacing="0"/>
        <w:ind w:firstLine="540"/>
        <w:textAlignment w:val="baseline"/>
        <w:rPr>
          <w:rStyle w:val="normaltextrun"/>
          <w:rFonts w:ascii="Calibri" w:hAnsi="Calibri" w:cs="Calibri"/>
          <w:sz w:val="22"/>
          <w:szCs w:val="22"/>
        </w:rPr>
      </w:pPr>
    </w:p>
    <w:p w14:paraId="396C68D2" w14:textId="77777777" w:rsidR="00C81189" w:rsidRDefault="00C81189" w:rsidP="00C81189">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 xml:space="preserve">A motion was made and seconded to approve the agenda (Piccirilo-Smith/Cunningham). </w:t>
      </w:r>
    </w:p>
    <w:p w14:paraId="0EFE2598" w14:textId="77777777" w:rsidR="00C81189" w:rsidRDefault="00C81189" w:rsidP="00C81189">
      <w:pPr>
        <w:pStyle w:val="paragraph"/>
        <w:spacing w:before="0" w:beforeAutospacing="0" w:after="0" w:afterAutospacing="0"/>
        <w:ind w:left="720"/>
        <w:textAlignment w:val="baseline"/>
        <w:rPr>
          <w:rStyle w:val="normaltextrun"/>
          <w:rFonts w:ascii="Calibri" w:hAnsi="Calibri" w:cs="Calibri"/>
          <w:sz w:val="22"/>
          <w:szCs w:val="22"/>
        </w:rPr>
      </w:pPr>
    </w:p>
    <w:p w14:paraId="46F501E0" w14:textId="77777777" w:rsidR="00C81189" w:rsidRDefault="00C81189" w:rsidP="00C8118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agenda passed unanimously.</w:t>
      </w:r>
      <w:r>
        <w:rPr>
          <w:rStyle w:val="eop"/>
          <w:rFonts w:ascii="Calibri" w:hAnsi="Calibri" w:cs="Calibri"/>
          <w:sz w:val="22"/>
          <w:szCs w:val="22"/>
        </w:rPr>
        <w:t> </w:t>
      </w:r>
    </w:p>
    <w:p w14:paraId="4055B70E" w14:textId="77777777" w:rsidR="00C81189" w:rsidRDefault="00C81189" w:rsidP="00C81189">
      <w:pPr>
        <w:pStyle w:val="paragraph"/>
        <w:spacing w:before="0" w:beforeAutospacing="0" w:after="0" w:afterAutospacing="0"/>
        <w:ind w:left="540" w:hanging="540"/>
        <w:textAlignment w:val="baseline"/>
        <w:rPr>
          <w:rFonts w:ascii="Segoe UI" w:hAnsi="Segoe UI" w:cs="Segoe UI"/>
          <w:sz w:val="18"/>
          <w:szCs w:val="18"/>
        </w:rPr>
      </w:pPr>
      <w:r>
        <w:rPr>
          <w:rStyle w:val="eop"/>
          <w:rFonts w:ascii="Calibri" w:hAnsi="Calibri" w:cs="Calibri"/>
          <w:sz w:val="22"/>
          <w:szCs w:val="22"/>
        </w:rPr>
        <w:t> </w:t>
      </w:r>
    </w:p>
    <w:p w14:paraId="335C7545" w14:textId="77777777" w:rsidR="00C81189" w:rsidRPr="007E51EC" w:rsidRDefault="00C81189" w:rsidP="00C81189">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4</w:t>
      </w:r>
      <w:r w:rsidRPr="00050FC2">
        <w:rPr>
          <w:rFonts w:asciiTheme="majorHAnsi" w:hAnsiTheme="majorHAnsi" w:cstheme="majorHAnsi"/>
          <w:b/>
          <w:sz w:val="24"/>
          <w:szCs w:val="24"/>
        </w:rPr>
        <w:t>.</w:t>
      </w:r>
      <w:r>
        <w:rPr>
          <w:rFonts w:cs="Times New Roman"/>
          <w:b/>
        </w:rPr>
        <w:tab/>
      </w:r>
      <w:r>
        <w:rPr>
          <w:rFonts w:asciiTheme="majorHAnsi" w:hAnsiTheme="majorHAnsi" w:cstheme="majorHAnsi"/>
          <w:b/>
          <w:sz w:val="24"/>
          <w:szCs w:val="24"/>
        </w:rPr>
        <w:t>Chair’s Remarks</w:t>
      </w:r>
    </w:p>
    <w:p w14:paraId="7D0BA218" w14:textId="77777777" w:rsidR="00C81189" w:rsidRDefault="00C81189" w:rsidP="00C81189">
      <w:pPr>
        <w:tabs>
          <w:tab w:val="left" w:pos="540"/>
          <w:tab w:val="left" w:pos="1170"/>
          <w:tab w:val="left" w:pos="1800"/>
          <w:tab w:val="left" w:pos="4320"/>
          <w:tab w:val="left" w:pos="7200"/>
        </w:tabs>
        <w:spacing w:after="0" w:line="240" w:lineRule="auto"/>
        <w:rPr>
          <w:rFonts w:cs="Times New Roman"/>
        </w:rPr>
      </w:pPr>
    </w:p>
    <w:p w14:paraId="42565E3E"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Pr="00EC5EF5">
        <w:rPr>
          <w:rFonts w:cs="Times New Roman"/>
        </w:rPr>
        <w:t xml:space="preserve">Chair </w:t>
      </w:r>
      <w:r>
        <w:rPr>
          <w:rFonts w:cs="Times New Roman"/>
        </w:rPr>
        <w:t>Kaplan</w:t>
      </w:r>
      <w:r w:rsidRPr="00EC5EF5">
        <w:rPr>
          <w:rFonts w:cs="Times New Roman"/>
        </w:rPr>
        <w:t xml:space="preserve"> </w:t>
      </w:r>
      <w:r>
        <w:rPr>
          <w:rFonts w:cs="Times New Roman"/>
        </w:rPr>
        <w:t>talked about the importance of the diversity requirement. He had worked toward one at a previous institution, and it did not go through at what he described as a conservative university. He said that he was here when Kent State implemented the current requirement, and he was glad to see it happen here. He said it was never meant to be indoctrination, but instead, it was meant to simply broaden student horizons. He said that now, due to institutional concerns, we need to consider removing the requirement based on the language of SB 1. He reminded people that if the diversity requirement goes away, we could create something new to help broaden horizons. He also warned of financial and other dangers to consider if the requirement is retained. He also wanted everyone to decide whether there is a real loss if the requirement goes away for students over the course of their education. He said he was at a personal impasse, but he looked forward to the remarks from the Executive Vice President and Provost and the senators. He then turned the microphone to Executive Vice President and Provost Tankersley.</w:t>
      </w:r>
    </w:p>
    <w:p w14:paraId="066A3D2E"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cs="Times New Roman"/>
        </w:rPr>
      </w:pPr>
    </w:p>
    <w:p w14:paraId="34B9BA38"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cs="Times New Roman"/>
          <w:bCs/>
        </w:rPr>
      </w:pPr>
      <w:r>
        <w:rPr>
          <w:rFonts w:cs="Times New Roman"/>
        </w:rPr>
        <w:tab/>
      </w:r>
      <w:r>
        <w:rPr>
          <w:rFonts w:cs="Times New Roman"/>
          <w:bCs/>
        </w:rPr>
        <w:tab/>
      </w:r>
    </w:p>
    <w:p w14:paraId="5429CC23" w14:textId="77777777" w:rsidR="00C81189" w:rsidRDefault="00C81189" w:rsidP="00C81189">
      <w:pPr>
        <w:tabs>
          <w:tab w:val="left" w:pos="540"/>
          <w:tab w:val="left" w:pos="1170"/>
          <w:tab w:val="left" w:pos="1800"/>
          <w:tab w:val="left" w:pos="4320"/>
          <w:tab w:val="left" w:pos="7200"/>
        </w:tabs>
        <w:spacing w:after="0" w:line="240" w:lineRule="auto"/>
        <w:ind w:left="540" w:hanging="540"/>
        <w:rPr>
          <w:rStyle w:val="FacSenMinutesHeadng3Char"/>
        </w:rPr>
      </w:pPr>
      <w:r>
        <w:rPr>
          <w:rFonts w:asciiTheme="majorHAnsi" w:hAnsiTheme="majorHAnsi" w:cstheme="majorHAnsi"/>
          <w:b/>
          <w:bCs/>
          <w:sz w:val="24"/>
          <w:szCs w:val="24"/>
        </w:rPr>
        <w:t>5</w:t>
      </w:r>
      <w:r w:rsidRPr="00050FC2">
        <w:rPr>
          <w:rFonts w:asciiTheme="majorHAnsi" w:hAnsiTheme="majorHAnsi" w:cstheme="majorHAnsi"/>
          <w:b/>
          <w:bCs/>
          <w:sz w:val="24"/>
          <w:szCs w:val="24"/>
        </w:rPr>
        <w:t>.</w:t>
      </w:r>
      <w:r>
        <w:tab/>
      </w:r>
      <w:r w:rsidRPr="003869D2">
        <w:rPr>
          <w:rFonts w:asciiTheme="majorHAnsi" w:hAnsiTheme="majorHAnsi" w:cstheme="majorHAnsi"/>
          <w:b/>
          <w:bCs/>
          <w:sz w:val="24"/>
          <w:szCs w:val="24"/>
        </w:rPr>
        <w:t>Executive Vice President and</w:t>
      </w:r>
      <w:r>
        <w:t xml:space="preserve"> </w:t>
      </w:r>
      <w:r>
        <w:rPr>
          <w:rFonts w:asciiTheme="majorHAnsi" w:hAnsiTheme="majorHAnsi" w:cstheme="majorHAnsi"/>
          <w:b/>
          <w:bCs/>
          <w:sz w:val="24"/>
          <w:szCs w:val="24"/>
        </w:rPr>
        <w:t xml:space="preserve">Provost’s </w:t>
      </w:r>
      <w:r>
        <w:rPr>
          <w:rStyle w:val="FacSenMinutesHeadng3Char"/>
        </w:rPr>
        <w:t>Remarks</w:t>
      </w:r>
    </w:p>
    <w:p w14:paraId="628933BA" w14:textId="77777777" w:rsidR="00C81189" w:rsidRDefault="00C81189" w:rsidP="00C81189">
      <w:pPr>
        <w:tabs>
          <w:tab w:val="left" w:pos="540"/>
          <w:tab w:val="left" w:pos="1170"/>
          <w:tab w:val="left" w:pos="1800"/>
          <w:tab w:val="left" w:pos="4320"/>
          <w:tab w:val="left" w:pos="7200"/>
        </w:tabs>
        <w:spacing w:after="0" w:line="240" w:lineRule="auto"/>
        <w:rPr>
          <w:rStyle w:val="FacSenMinutesHeadng3Char"/>
        </w:rPr>
      </w:pPr>
    </w:p>
    <w:p w14:paraId="44925EAE"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 delivered her remarks. She said that revisiting the issue was urgent and thanked everyone for attending. She expressed that regarding SB 1, she had significant reservations about keeping the requirement. SB 1 prohibits the university from endorsing controversial opinions and prohibits DEI training. She said that she understood faculty concerns about removing the requirement. She added that the courses included in the requirement are regular offerings and appropriate components of the university’s curriculum, and they were not at risk. She said we need to reconsider having the requirement as an explicit prerequisite for graduation. She talked again about what the state prohibits. She said that from her and the legal team’s perspective, the risk is great that the requirement contradicts the objectives of SB 1.</w:t>
      </w:r>
    </w:p>
    <w:p w14:paraId="3E471992"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8ACC025"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She then invited comments or questions.</w:t>
      </w:r>
    </w:p>
    <w:p w14:paraId="26541792"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3190480"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Deborah Smith asked about the language of the law. She mentioned that section 3345.217B.6 that says the university must declare that as an institution it will not endorse or oppose any controversial belief or policy. She said that DEI clearly falls under the definition of controversial belief, but the law also mentions that there is an exception for matters that directly impact the institution’s funding or mission of discovery, or the improvement and dissemination of knowledge. She asked whether it was the opinion of legal counsel that removing the requirement would not impact our mission. </w:t>
      </w:r>
    </w:p>
    <w:p w14:paraId="71CE486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1BCE0E8"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She then mentioned section 334.45.217.B.1.a that says the university must prohibit any orientation or training regarding diversity, equity, and inclusion unless the institution submits a written request for an exception to the Chancellor of Higher Education. She asked whether there had been any consideration of requesting such an exception.</w:t>
      </w:r>
    </w:p>
    <w:p w14:paraId="160CD8F5"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5EBFD15"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Vice President Kubinski answered the second question by saying that he did not consider this as falling under that section of the code. To answer the first question about the mission, he said he looked at the definition of controversial belief and policies and the prohibition about indoctrination and compared it to the language of the university’s requirement. He said he and the rest of legal counsel looked at four considerations: the title of the requirement, the expressed purpose of the requirement, the requirement’s status as a mandate for graduation, and aspects of the intention of SB 1. </w:t>
      </w:r>
    </w:p>
    <w:p w14:paraId="4958CC72"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EA805A2" w14:textId="77777777" w:rsidR="00C81189" w:rsidRPr="00A3610E"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He said that </w:t>
      </w:r>
      <w:r w:rsidRPr="00A3610E">
        <w:rPr>
          <w:rFonts w:eastAsiaTheme="majorEastAsia" w:cstheme="minorHAnsi"/>
          <w:bCs/>
          <w:color w:val="000000" w:themeColor="text1"/>
        </w:rPr>
        <w:t xml:space="preserve">the title of the requirement mirrors the same terminology that SB1 expressly restricts, and </w:t>
      </w:r>
      <w:r>
        <w:rPr>
          <w:rFonts w:eastAsiaTheme="majorEastAsia" w:cstheme="minorHAnsi"/>
          <w:bCs/>
          <w:color w:val="000000" w:themeColor="text1"/>
        </w:rPr>
        <w:t>he added that</w:t>
      </w:r>
      <w:r w:rsidRPr="00A3610E">
        <w:rPr>
          <w:rFonts w:eastAsiaTheme="majorEastAsia" w:cstheme="minorHAnsi"/>
          <w:bCs/>
          <w:color w:val="000000" w:themeColor="text1"/>
        </w:rPr>
        <w:t xml:space="preserve"> some of the expressed purposes of the requirement and its mandatory nature could be interpreted as </w:t>
      </w:r>
      <w:r>
        <w:rPr>
          <w:rFonts w:eastAsiaTheme="majorEastAsia" w:cstheme="minorHAnsi"/>
          <w:bCs/>
          <w:color w:val="000000" w:themeColor="text1"/>
        </w:rPr>
        <w:t xml:space="preserve">the </w:t>
      </w:r>
      <w:r w:rsidRPr="00A3610E">
        <w:rPr>
          <w:rFonts w:eastAsiaTheme="majorEastAsia" w:cstheme="minorHAnsi"/>
          <w:bCs/>
          <w:color w:val="000000" w:themeColor="text1"/>
        </w:rPr>
        <w:t>university advocating for</w:t>
      </w:r>
      <w:r>
        <w:rPr>
          <w:rFonts w:eastAsiaTheme="majorEastAsia" w:cstheme="minorHAnsi"/>
          <w:bCs/>
          <w:color w:val="000000" w:themeColor="text1"/>
        </w:rPr>
        <w:t xml:space="preserve"> a</w:t>
      </w:r>
      <w:r w:rsidRPr="00A3610E">
        <w:rPr>
          <w:rFonts w:eastAsiaTheme="majorEastAsia" w:cstheme="minorHAnsi"/>
          <w:bCs/>
          <w:color w:val="000000" w:themeColor="text1"/>
        </w:rPr>
        <w:t xml:space="preserve"> particular social viewpoint that is prohibited by the statute contrary to legislative intent. </w:t>
      </w:r>
      <w:r>
        <w:rPr>
          <w:rFonts w:eastAsiaTheme="majorEastAsia" w:cstheme="minorHAnsi"/>
          <w:bCs/>
          <w:color w:val="000000" w:themeColor="text1"/>
        </w:rPr>
        <w:t>He added that</w:t>
      </w:r>
      <w:r w:rsidRPr="00A3610E">
        <w:rPr>
          <w:rFonts w:eastAsiaTheme="majorEastAsia" w:cstheme="minorHAnsi"/>
          <w:bCs/>
          <w:color w:val="000000" w:themeColor="text1"/>
        </w:rPr>
        <w:t xml:space="preserve"> as far as the mission goes,</w:t>
      </w:r>
      <w:r>
        <w:rPr>
          <w:rFonts w:eastAsiaTheme="majorEastAsia" w:cstheme="minorHAnsi"/>
          <w:bCs/>
          <w:color w:val="000000" w:themeColor="text1"/>
        </w:rPr>
        <w:t xml:space="preserve"> he found Senator Smith’s question to be a good one; h</w:t>
      </w:r>
      <w:r w:rsidRPr="00A3610E">
        <w:rPr>
          <w:rFonts w:eastAsiaTheme="majorEastAsia" w:cstheme="minorHAnsi"/>
          <w:bCs/>
          <w:color w:val="000000" w:themeColor="text1"/>
        </w:rPr>
        <w:t xml:space="preserve">owever, when </w:t>
      </w:r>
      <w:r>
        <w:rPr>
          <w:rFonts w:eastAsiaTheme="majorEastAsia" w:cstheme="minorHAnsi"/>
          <w:bCs/>
          <w:color w:val="000000" w:themeColor="text1"/>
        </w:rPr>
        <w:t xml:space="preserve">they </w:t>
      </w:r>
      <w:r w:rsidRPr="00A3610E">
        <w:rPr>
          <w:rFonts w:eastAsiaTheme="majorEastAsia" w:cstheme="minorHAnsi"/>
          <w:bCs/>
          <w:color w:val="000000" w:themeColor="text1"/>
        </w:rPr>
        <w:t>look</w:t>
      </w:r>
      <w:r>
        <w:rPr>
          <w:rFonts w:eastAsiaTheme="majorEastAsia" w:cstheme="minorHAnsi"/>
          <w:bCs/>
          <w:color w:val="000000" w:themeColor="text1"/>
        </w:rPr>
        <w:t>ed</w:t>
      </w:r>
      <w:r w:rsidRPr="00A3610E">
        <w:rPr>
          <w:rFonts w:eastAsiaTheme="majorEastAsia" w:cstheme="minorHAnsi"/>
          <w:bCs/>
          <w:color w:val="000000" w:themeColor="text1"/>
        </w:rPr>
        <w:t xml:space="preserve"> at this holistically, not </w:t>
      </w:r>
      <w:r>
        <w:rPr>
          <w:rFonts w:eastAsiaTheme="majorEastAsia" w:cstheme="minorHAnsi"/>
          <w:bCs/>
          <w:color w:val="000000" w:themeColor="text1"/>
        </w:rPr>
        <w:t>looking at</w:t>
      </w:r>
      <w:r w:rsidRPr="00A3610E">
        <w:rPr>
          <w:rFonts w:eastAsiaTheme="majorEastAsia" w:cstheme="minorHAnsi"/>
          <w:bCs/>
          <w:color w:val="000000" w:themeColor="text1"/>
        </w:rPr>
        <w:t xml:space="preserve"> the individual course requirements</w:t>
      </w:r>
      <w:r>
        <w:rPr>
          <w:rFonts w:eastAsiaTheme="majorEastAsia" w:cstheme="minorHAnsi"/>
          <w:bCs/>
          <w:color w:val="000000" w:themeColor="text1"/>
        </w:rPr>
        <w:t>, what was packaged and mandated for graduation was problematic. He said that the individual courses, however, could remain</w:t>
      </w:r>
      <w:r w:rsidRPr="00A3610E">
        <w:rPr>
          <w:rFonts w:eastAsiaTheme="majorEastAsia" w:cstheme="minorHAnsi"/>
          <w:bCs/>
          <w:color w:val="000000" w:themeColor="text1"/>
        </w:rPr>
        <w:t>.</w:t>
      </w:r>
    </w:p>
    <w:p w14:paraId="3EECF7FC"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3F25A30"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Deborah Smith said she is leery when we begin talking about the spirit or intent of the law; she urged that legal counsel remain focused on the letter of the law.</w:t>
      </w:r>
    </w:p>
    <w:p w14:paraId="237A9C8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1D3F6FB"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Vice President Kubinski agreed and said they were focused on the letter of the law.</w:t>
      </w:r>
    </w:p>
    <w:p w14:paraId="2BB6D267"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FB27D61"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Torres asked whether the courses could still run without the requirement, and he wondered whether the administration had considered that these courses might only get enough enrollment because of this requirement. He said the mission and vision of the university comes from the top down. He maintained that if there was no support at the top, there would be little or none from the university as a whole.</w:t>
      </w:r>
    </w:p>
    <w:p w14:paraId="1D80C26A"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FAF1D9E"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Executive Vice President and Provost Tankersley said that the mission is not created or dismantled by one thing. She added that the mission remains as it was. The ways we get to it are varied, and we will make sure our students are ready for the world. She said there is no sole thing that they do in administration that defines any part of the mission. She did not know enrollments in all of the courses, but she said over 200 meet the description, and about 20% are aligned with the Kent Core and students’ majors. The courses satisfying the </w:t>
      </w:r>
      <w:r>
        <w:rPr>
          <w:rFonts w:eastAsiaTheme="majorEastAsia" w:cstheme="minorHAnsi"/>
          <w:bCs/>
          <w:color w:val="000000" w:themeColor="text1"/>
        </w:rPr>
        <w:lastRenderedPageBreak/>
        <w:t>requirement are very diverse. She said because they may be required by the degree or the Kent Core, many of the courses would continue to run as if students were still choosing them.</w:t>
      </w:r>
    </w:p>
    <w:p w14:paraId="2C1030AF"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4286DD6"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Pr="00E3092D">
        <w:rPr>
          <w:rFonts w:eastAsiaTheme="majorEastAsia" w:cstheme="minorHAnsi"/>
          <w:bCs/>
          <w:color w:val="000000" w:themeColor="text1"/>
        </w:rPr>
        <w:t xml:space="preserve">De La Cruz Cabrera asked how many </w:t>
      </w:r>
      <w:r>
        <w:rPr>
          <w:rFonts w:eastAsiaTheme="majorEastAsia" w:cstheme="minorHAnsi"/>
          <w:bCs/>
          <w:color w:val="000000" w:themeColor="text1"/>
        </w:rPr>
        <w:t xml:space="preserve">current </w:t>
      </w:r>
      <w:r w:rsidRPr="00E3092D">
        <w:rPr>
          <w:rFonts w:eastAsiaTheme="majorEastAsia" w:cstheme="minorHAnsi"/>
          <w:bCs/>
          <w:color w:val="000000" w:themeColor="text1"/>
        </w:rPr>
        <w:t>s</w:t>
      </w:r>
      <w:r>
        <w:rPr>
          <w:rFonts w:eastAsiaTheme="majorEastAsia" w:cstheme="minorHAnsi"/>
          <w:bCs/>
          <w:color w:val="000000" w:themeColor="text1"/>
        </w:rPr>
        <w:t>tudents would graduate without the courses if the requirement was taken away.</w:t>
      </w:r>
    </w:p>
    <w:p w14:paraId="1E0A706E"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187DC98" w14:textId="657F22CC"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Executive Vice President and Provost Tankersley said that she did not have a specific number. She said students who had not yet completed the requirement would not have to take the courses to graduate, but she added that it would also be important to look at what the University Requirements Curriculum Committee (URCC) and the Educational Policies Council (EPC) </w:t>
      </w:r>
      <w:r w:rsidR="00AA4D0B">
        <w:rPr>
          <w:rFonts w:eastAsiaTheme="majorEastAsia" w:cstheme="minorHAnsi"/>
          <w:bCs/>
          <w:color w:val="000000" w:themeColor="text1"/>
        </w:rPr>
        <w:t>will do</w:t>
      </w:r>
      <w:r>
        <w:rPr>
          <w:rFonts w:eastAsiaTheme="majorEastAsia" w:cstheme="minorHAnsi"/>
          <w:bCs/>
          <w:color w:val="000000" w:themeColor="text1"/>
        </w:rPr>
        <w:t xml:space="preserve"> in the future. </w:t>
      </w:r>
    </w:p>
    <w:p w14:paraId="24266247"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F94F3F7"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 said that he thought Senator De La Cruz Cabrera’s question was that given there are so many co-listed courses, what number of students who would take these courses would be, whether they were in the diversity requirement or not, because they would be in the Kent Core.</w:t>
      </w:r>
    </w:p>
    <w:p w14:paraId="40603115"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547D143"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Executive Vice President and Provost Tankersley replied that </w:t>
      </w:r>
      <w:r w:rsidRPr="00A94ACF">
        <w:rPr>
          <w:rFonts w:eastAsiaTheme="majorEastAsia" w:cstheme="minorHAnsi"/>
          <w:bCs/>
          <w:color w:val="000000" w:themeColor="text1"/>
        </w:rPr>
        <w:t xml:space="preserve">it depends on what </w:t>
      </w:r>
      <w:r>
        <w:rPr>
          <w:rFonts w:eastAsiaTheme="majorEastAsia" w:cstheme="minorHAnsi"/>
          <w:bCs/>
          <w:color w:val="000000" w:themeColor="text1"/>
        </w:rPr>
        <w:t>someone means when they are talking about “these courses.” She said that there is a wide variety of courses. Some people may think the courses have a specific base in human culture, while others might be thinking about the diversity of plants, or rock, or landscape</w:t>
      </w:r>
      <w:r w:rsidRPr="00A94ACF">
        <w:rPr>
          <w:rFonts w:eastAsiaTheme="majorEastAsia" w:cstheme="minorHAnsi"/>
          <w:bCs/>
          <w:color w:val="000000" w:themeColor="text1"/>
        </w:rPr>
        <w:t>.</w:t>
      </w:r>
      <w:r>
        <w:rPr>
          <w:rFonts w:eastAsiaTheme="majorEastAsia" w:cstheme="minorHAnsi"/>
          <w:bCs/>
          <w:color w:val="000000" w:themeColor="text1"/>
        </w:rPr>
        <w:t xml:space="preserve"> She said that regardless, it would go back to whether the courses were required in the Kent Core and whether the students choose from them as they do now. She added that students </w:t>
      </w:r>
      <w:r w:rsidRPr="00A94ACF">
        <w:rPr>
          <w:rFonts w:eastAsiaTheme="majorEastAsia" w:cstheme="minorHAnsi"/>
          <w:bCs/>
          <w:color w:val="000000" w:themeColor="text1"/>
        </w:rPr>
        <w:t xml:space="preserve">choose from </w:t>
      </w:r>
      <w:r>
        <w:rPr>
          <w:rFonts w:eastAsiaTheme="majorEastAsia" w:cstheme="minorHAnsi"/>
          <w:bCs/>
          <w:color w:val="000000" w:themeColor="text1"/>
        </w:rPr>
        <w:t>over</w:t>
      </w:r>
      <w:r w:rsidRPr="00A94ACF">
        <w:rPr>
          <w:rFonts w:eastAsiaTheme="majorEastAsia" w:cstheme="minorHAnsi"/>
          <w:bCs/>
          <w:color w:val="000000" w:themeColor="text1"/>
        </w:rPr>
        <w:t xml:space="preserve"> 200 diversity</w:t>
      </w:r>
      <w:r>
        <w:rPr>
          <w:rFonts w:eastAsiaTheme="majorEastAsia" w:cstheme="minorHAnsi"/>
          <w:bCs/>
          <w:color w:val="000000" w:themeColor="text1"/>
        </w:rPr>
        <w:t>-</w:t>
      </w:r>
      <w:r w:rsidRPr="00A94ACF">
        <w:rPr>
          <w:rFonts w:eastAsiaTheme="majorEastAsia" w:cstheme="minorHAnsi"/>
          <w:bCs/>
          <w:color w:val="000000" w:themeColor="text1"/>
        </w:rPr>
        <w:t xml:space="preserve">required courses that that have been stamped as approved to meet the diversity requirement. They still make choices within that, so choice would still be a part of </w:t>
      </w:r>
      <w:r>
        <w:rPr>
          <w:rFonts w:eastAsiaTheme="majorEastAsia" w:cstheme="minorHAnsi"/>
          <w:bCs/>
          <w:color w:val="000000" w:themeColor="text1"/>
        </w:rPr>
        <w:t>a</w:t>
      </w:r>
      <w:r w:rsidRPr="00A94ACF">
        <w:rPr>
          <w:rFonts w:eastAsiaTheme="majorEastAsia" w:cstheme="minorHAnsi"/>
          <w:bCs/>
          <w:color w:val="000000" w:themeColor="text1"/>
        </w:rPr>
        <w:t xml:space="preserve"> student</w:t>
      </w:r>
      <w:r>
        <w:rPr>
          <w:rFonts w:eastAsiaTheme="majorEastAsia" w:cstheme="minorHAnsi"/>
          <w:bCs/>
          <w:color w:val="000000" w:themeColor="text1"/>
        </w:rPr>
        <w:t>’</w:t>
      </w:r>
      <w:r w:rsidRPr="00A94ACF">
        <w:rPr>
          <w:rFonts w:eastAsiaTheme="majorEastAsia" w:cstheme="minorHAnsi"/>
          <w:bCs/>
          <w:color w:val="000000" w:themeColor="text1"/>
        </w:rPr>
        <w:t>s</w:t>
      </w:r>
      <w:r>
        <w:rPr>
          <w:rFonts w:eastAsiaTheme="majorEastAsia" w:cstheme="minorHAnsi"/>
          <w:bCs/>
          <w:color w:val="000000" w:themeColor="text1"/>
        </w:rPr>
        <w:t xml:space="preserve"> p</w:t>
      </w:r>
      <w:r w:rsidRPr="00A94ACF">
        <w:rPr>
          <w:rFonts w:eastAsiaTheme="majorEastAsia" w:cstheme="minorHAnsi"/>
          <w:bCs/>
          <w:color w:val="000000" w:themeColor="text1"/>
        </w:rPr>
        <w:t>rogram of study.</w:t>
      </w:r>
    </w:p>
    <w:p w14:paraId="6F33E0FC"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44B281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Butler asked what would happen if a program required the courses. He wanted to know at what point the state would consider it to be an endorsement by the university.</w:t>
      </w:r>
    </w:p>
    <w:p w14:paraId="424E06FF"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66F3C27"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 said programs are created based on fields of study. She also said that some programs have requirements to satisfy accreditation. She said none of these things would be a problem at the SB 1 level. She added that problem is that the university cannot have these as a requirement for all students to graduate. Individual courses or programs that require those courses are not in question.</w:t>
      </w:r>
    </w:p>
    <w:p w14:paraId="34638401"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8CBDA0D"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Bhargava said that we require fairly little compared to other schools and wondered about the timeline. She asked whether other schools were taking similar actions and how soon they would be taking them.</w:t>
      </w:r>
    </w:p>
    <w:p w14:paraId="6F790DB2"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20F51DD"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 said that they have looked at other universities and what is on their websites are their current requirements, but many universities are changing university requirements specifically mentioning diversity even if they have not been changed on the website yet. Most of the other 14 public 4-year universities are working on it, and they are working on getting it done quickly.</w:t>
      </w:r>
    </w:p>
    <w:p w14:paraId="70C449D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551FD5F"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Piccirillo-Smith asked whether there was any evidence of how the requirement was going to be used by the state.</w:t>
      </w:r>
    </w:p>
    <w:p w14:paraId="257202F3"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1E7EB2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Vice President Kubinski said he did not know, and the question of what they might think about it could not be answered for certain.</w:t>
      </w:r>
    </w:p>
    <w:p w14:paraId="5935574A"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E629217"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Piccirillo-Smith replied that the Chancellor has not articulated the consequences and wondered whether there would be a 7-million-dollar loss in SSI if we continued with the requirement.</w:t>
      </w:r>
    </w:p>
    <w:p w14:paraId="568B5EE3"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BC3FEE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Vice President Kubinski said he believed there would be. He said there is both a legal and a financial risk.</w:t>
      </w:r>
    </w:p>
    <w:p w14:paraId="6916FF51"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24DBBFD"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Boyd-Swan said that if that was the case, then even replacing it with a perspectives requirement could be seen as a problem.</w:t>
      </w:r>
    </w:p>
    <w:p w14:paraId="6B31B286"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C9AA1CF"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 agreed that it was not as easy as a name change. She said that the way the requirement is listed and the language used is the problem. She said if the goals of the requirement were different and the outcomes were different, it could work.</w:t>
      </w:r>
    </w:p>
    <w:p w14:paraId="033E6808"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C29A8B1"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Antenucci asked whether the state would be comfortable with the perspectives idea.</w:t>
      </w:r>
    </w:p>
    <w:p w14:paraId="3539411B"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083791F"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 said it would have to come back with a different purpose and a different set of learning outcomes.</w:t>
      </w:r>
    </w:p>
    <w:p w14:paraId="7ECA806C"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9ADB5E2"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Associate Provost West said that if the URCC only rebranded the same thing, we would be in the same position. However, if they look at how they want to redefine it and bring it back to Faculty Senate for consideration, that would be distinct from rebranding. </w:t>
      </w:r>
    </w:p>
    <w:p w14:paraId="58276250"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9F36E47"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Earp said she talked with students and asked what they would think, and many of them saw the requirement as just one more thing to check off on a box. She said they did not see the reason for it.</w:t>
      </w:r>
    </w:p>
    <w:p w14:paraId="0ADA841F"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C0B4325"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Piccirillo-Smith replied that the students she spoke to had said the opposite. She added that she had reviewed the requirement two weeks earlier and could not see what the state finds controversial aside from the word “diversity.” She could not see how the current description of the purpose went against the law and argued that the courses challenge people to think critically, which is the central mission of any institution.</w:t>
      </w:r>
    </w:p>
    <w:p w14:paraId="571BD0E2"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129646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Associate Provost West referred back to the document and said that while Senator Piccirillo-Smith mentioned the second paragraph, it was the bulleted list beneath that in the description that could be a problem. He read some of the bullet points for what the requirement was supposed to do including the following: (1) a</w:t>
      </w:r>
      <w:r w:rsidRPr="008F5400">
        <w:rPr>
          <w:rFonts w:eastAsiaTheme="majorEastAsia" w:cstheme="minorHAnsi"/>
          <w:bCs/>
          <w:color w:val="000000" w:themeColor="text1"/>
        </w:rPr>
        <w:t>ddress diversity issues, particularly those involving unequal and</w:t>
      </w:r>
      <w:r>
        <w:rPr>
          <w:rFonts w:eastAsiaTheme="majorEastAsia" w:cstheme="minorHAnsi"/>
          <w:bCs/>
          <w:color w:val="000000" w:themeColor="text1"/>
        </w:rPr>
        <w:t xml:space="preserve">/or </w:t>
      </w:r>
      <w:r w:rsidRPr="008F5400">
        <w:rPr>
          <w:rFonts w:eastAsiaTheme="majorEastAsia" w:cstheme="minorHAnsi"/>
          <w:bCs/>
          <w:color w:val="000000" w:themeColor="text1"/>
        </w:rPr>
        <w:t>discriminatory treatment</w:t>
      </w:r>
      <w:r>
        <w:rPr>
          <w:rFonts w:eastAsiaTheme="majorEastAsia" w:cstheme="minorHAnsi"/>
          <w:bCs/>
          <w:color w:val="000000" w:themeColor="text1"/>
        </w:rPr>
        <w:t>; (2) c</w:t>
      </w:r>
      <w:r w:rsidRPr="008F5400">
        <w:rPr>
          <w:rFonts w:eastAsiaTheme="majorEastAsia" w:cstheme="minorHAnsi"/>
          <w:bCs/>
          <w:color w:val="000000" w:themeColor="text1"/>
        </w:rPr>
        <w:t>ompare positive and negative implications of various parochial or centric perspectives</w:t>
      </w:r>
      <w:r>
        <w:rPr>
          <w:rFonts w:eastAsiaTheme="majorEastAsia" w:cstheme="minorHAnsi"/>
          <w:bCs/>
          <w:color w:val="000000" w:themeColor="text1"/>
        </w:rPr>
        <w:t>; (3) e</w:t>
      </w:r>
      <w:r w:rsidRPr="008F5400">
        <w:rPr>
          <w:rFonts w:eastAsiaTheme="majorEastAsia" w:cstheme="minorHAnsi"/>
          <w:bCs/>
          <w:color w:val="000000" w:themeColor="text1"/>
        </w:rPr>
        <w:t>ncourage global awareness and sensitivity</w:t>
      </w:r>
      <w:r>
        <w:rPr>
          <w:rFonts w:eastAsiaTheme="majorEastAsia" w:cstheme="minorHAnsi"/>
          <w:bCs/>
          <w:color w:val="000000" w:themeColor="text1"/>
        </w:rPr>
        <w:t>; (4) e</w:t>
      </w:r>
      <w:r w:rsidRPr="008F5400">
        <w:rPr>
          <w:rFonts w:eastAsiaTheme="majorEastAsia" w:cstheme="minorHAnsi"/>
          <w:bCs/>
          <w:color w:val="000000" w:themeColor="text1"/>
        </w:rPr>
        <w:t>ngage issues of racial or ethnic perceptions, attitudes and stereotypes</w:t>
      </w:r>
      <w:r>
        <w:rPr>
          <w:rFonts w:eastAsiaTheme="majorEastAsia" w:cstheme="minorHAnsi"/>
          <w:bCs/>
          <w:color w:val="000000" w:themeColor="text1"/>
        </w:rPr>
        <w:t>; and (5) e</w:t>
      </w:r>
      <w:r w:rsidRPr="008F5400">
        <w:rPr>
          <w:rFonts w:eastAsiaTheme="majorEastAsia" w:cstheme="minorHAnsi"/>
          <w:bCs/>
          <w:color w:val="000000" w:themeColor="text1"/>
        </w:rPr>
        <w:t xml:space="preserve">xamine patterns and trends of diversity in the United States. </w:t>
      </w:r>
      <w:r>
        <w:rPr>
          <w:rFonts w:eastAsiaTheme="majorEastAsia" w:cstheme="minorHAnsi"/>
          <w:bCs/>
          <w:color w:val="000000" w:themeColor="text1"/>
        </w:rPr>
        <w:t>He said that the bullet points continue over to the next page.</w:t>
      </w:r>
    </w:p>
    <w:p w14:paraId="0BFE0915"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BAF248D"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lastRenderedPageBreak/>
        <w:t xml:space="preserve">Senator Vachon thanked the administration for acknowledging how hard it is for those who are working toward diversity goals. She then referenced </w:t>
      </w:r>
      <w:r w:rsidRPr="009E718E">
        <w:rPr>
          <w:rFonts w:eastAsiaTheme="majorEastAsia" w:cstheme="minorHAnsi"/>
          <w:bCs/>
          <w:i/>
          <w:iCs/>
          <w:color w:val="000000" w:themeColor="text1"/>
        </w:rPr>
        <w:t>On Tyranny</w:t>
      </w:r>
      <w:r>
        <w:rPr>
          <w:rFonts w:eastAsiaTheme="majorEastAsia" w:cstheme="minorHAnsi"/>
          <w:bCs/>
          <w:color w:val="000000" w:themeColor="text1"/>
        </w:rPr>
        <w:t xml:space="preserve"> by Timothy Snyder in which “Do not obey in advance” is mentioned as a way of opposing authoritative governments. She expressed her concern that we are obeying in advance. She saw getting rid of the requirement as a slippery slope. She finished by saying she knows that our faculty are not indoctrinators, but talking as if they are makes us look as if we are guilty of something that we are not practicing.</w:t>
      </w:r>
    </w:p>
    <w:p w14:paraId="7919F85B"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459B1AB"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Reynolds appreciated previous comments and also worried about obeying in advance. He said that there is a slope, however, and we cannot treat the legislature as fair dealers. He stated that they do not care what we actually do. He said that he does not want to raise the chances that the legislature will go after us.</w:t>
      </w:r>
    </w:p>
    <w:p w14:paraId="3001DBA4"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253F96B"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 said none of it has to do with liking the situation we are on or supporting SB 1. He said if he was a senator today, he might vote the way other senators might likely vote. He added, however, that he has to ensure compliance with state law and limit financial risk. He said the Board of Trustees is even more concerned with those two areas. He said that there is a national effort supporting the ideas behind SB 1 and that we are very likely to receive a complaint if we kept the requirement. He added that although he is not a lawyer, if called to testify about whether our diversity requirement complied with the law, he would have to say that it does not. He said that the deadline to get the requirement removed was June 27</w:t>
      </w:r>
      <w:r w:rsidRPr="005E1783">
        <w:rPr>
          <w:rFonts w:eastAsiaTheme="majorEastAsia" w:cstheme="minorHAnsi"/>
          <w:bCs/>
          <w:color w:val="000000" w:themeColor="text1"/>
          <w:vertAlign w:val="superscript"/>
        </w:rPr>
        <w:t>th</w:t>
      </w:r>
      <w:r>
        <w:rPr>
          <w:rFonts w:eastAsiaTheme="majorEastAsia" w:cstheme="minorHAnsi"/>
          <w:bCs/>
          <w:color w:val="000000" w:themeColor="text1"/>
        </w:rPr>
        <w:t xml:space="preserve"> when the law became a law. He mentioned his conversations with ODHE, and he said that you will never get a straightforward answer to a yes or no question from the state. He has been told true clarity will only come via court case and he added that he has been told to follow the advice of University Counsel. He then said that all of the administration acknowledges the faculty’s role in teaching the students and saluted them for it. He said he knew the efforts of the faculty would continue with or without the requirement. He also said that many things in Student Life will continue—SB1 does not prohibit identity-based student groups. He agreed that passing some version of the perspectives option would be the best choice in the future while acknowledging that too many requirements could impede graduation.</w:t>
      </w:r>
    </w:p>
    <w:p w14:paraId="7A946BB6"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AF53043"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Deborah Smith thanked the president and said that in the administration’s opinion the requirement is not in compliance, so this is not a case of obeying in advance. She said she could accept the legal interpretation of the letter of the law, but she restated that she worries about intent of the law being considered, and she said faculty will get complaints for teaching controversial topics regardless of what they do. She asked that the administration not make decisions just because of complaints, and that they have the same bravery as the faculty.</w:t>
      </w:r>
    </w:p>
    <w:p w14:paraId="1B4939A8"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335A82A"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 said it was not about being brave; it was about protecting the university. He said this is not the hill we want to die on.</w:t>
      </w:r>
    </w:p>
    <w:p w14:paraId="1C812DB3"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2C2E8B9"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Deborah Smith said she was just giving advice; she wanted the administration to not sound like they were complying in advance. </w:t>
      </w:r>
    </w:p>
    <w:p w14:paraId="2A66B9A1"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1EC26B6"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Torres said he appreciated what the administration has to navigate and appreciated the mention of the perspectives alternative. He asked whether the URCC could have the </w:t>
      </w:r>
      <w:r>
        <w:rPr>
          <w:rFonts w:eastAsiaTheme="majorEastAsia" w:cstheme="minorHAnsi"/>
          <w:bCs/>
          <w:color w:val="000000" w:themeColor="text1"/>
        </w:rPr>
        <w:lastRenderedPageBreak/>
        <w:t>language that insinuated indoctrination specifically, so they can avoid putting that wording into the perspectives proposal.</w:t>
      </w:r>
    </w:p>
    <w:p w14:paraId="1B95EA10"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1412866"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 agreed that it was a fair request.</w:t>
      </w:r>
    </w:p>
    <w:p w14:paraId="1BB7C0ED" w14:textId="77777777" w:rsid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EA995C3" w14:textId="526E1191" w:rsidR="00C81189" w:rsidRPr="00E3092D"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There were no further comments or questions.</w:t>
      </w:r>
    </w:p>
    <w:p w14:paraId="0AE32D04" w14:textId="77777777" w:rsidR="00C81189" w:rsidRPr="00E3092D"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8429765" w14:textId="77777777" w:rsidR="00C81189" w:rsidRPr="00E3092D" w:rsidRDefault="00C81189" w:rsidP="00C81189">
      <w:pPr>
        <w:tabs>
          <w:tab w:val="left" w:pos="540"/>
          <w:tab w:val="left" w:pos="1170"/>
          <w:tab w:val="left" w:pos="1800"/>
          <w:tab w:val="left" w:pos="4320"/>
          <w:tab w:val="left" w:pos="7200"/>
        </w:tabs>
        <w:spacing w:after="0" w:line="240" w:lineRule="auto"/>
        <w:rPr>
          <w:rFonts w:cstheme="minorHAnsi"/>
        </w:rPr>
      </w:pPr>
      <w:r w:rsidRPr="00E3092D">
        <w:rPr>
          <w:rFonts w:cstheme="minorHAnsi"/>
        </w:rPr>
        <w:tab/>
      </w:r>
    </w:p>
    <w:p w14:paraId="3DB6C639"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asciiTheme="majorHAnsi" w:hAnsiTheme="majorHAnsi" w:cstheme="majorHAnsi"/>
          <w:b/>
          <w:bCs/>
          <w:sz w:val="24"/>
          <w:szCs w:val="24"/>
        </w:rPr>
      </w:pPr>
      <w:r>
        <w:rPr>
          <w:rFonts w:asciiTheme="majorHAnsi" w:hAnsiTheme="majorHAnsi" w:cstheme="majorHAnsi"/>
          <w:b/>
          <w:bCs/>
          <w:sz w:val="24"/>
          <w:szCs w:val="24"/>
        </w:rPr>
        <w:t>6</w:t>
      </w:r>
      <w:r w:rsidRPr="000E3F1D">
        <w:rPr>
          <w:rFonts w:asciiTheme="majorHAnsi" w:hAnsiTheme="majorHAnsi" w:cstheme="majorHAnsi"/>
          <w:b/>
          <w:bCs/>
          <w:sz w:val="24"/>
          <w:szCs w:val="24"/>
        </w:rPr>
        <w:t>.</w:t>
      </w:r>
      <w:r>
        <w:rPr>
          <w:rFonts w:asciiTheme="majorHAnsi" w:hAnsiTheme="majorHAnsi" w:cstheme="majorHAnsi"/>
          <w:b/>
          <w:bCs/>
          <w:sz w:val="24"/>
          <w:szCs w:val="24"/>
        </w:rPr>
        <w:tab/>
        <w:t>Old Business: Action Item: Diversity Requirement</w:t>
      </w:r>
    </w:p>
    <w:p w14:paraId="27DF4BF4"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asciiTheme="majorHAnsi" w:hAnsiTheme="majorHAnsi" w:cstheme="majorHAnsi"/>
          <w:b/>
          <w:bCs/>
          <w:sz w:val="24"/>
          <w:szCs w:val="24"/>
        </w:rPr>
      </w:pPr>
    </w:p>
    <w:p w14:paraId="3C71A1EA" w14:textId="77777777" w:rsidR="00C81189" w:rsidRPr="00E16F55" w:rsidRDefault="00C81189" w:rsidP="00C81189">
      <w:pPr>
        <w:tabs>
          <w:tab w:val="left" w:pos="540"/>
          <w:tab w:val="left" w:pos="1170"/>
          <w:tab w:val="left" w:pos="1800"/>
          <w:tab w:val="left" w:pos="4320"/>
          <w:tab w:val="left" w:pos="7200"/>
        </w:tabs>
        <w:spacing w:after="0" w:line="240" w:lineRule="auto"/>
        <w:ind w:left="540" w:hanging="540"/>
        <w:rPr>
          <w:rFonts w:cstheme="minorHAnsi"/>
        </w:rPr>
      </w:pPr>
      <w:r>
        <w:rPr>
          <w:rFonts w:cstheme="minorHAnsi"/>
        </w:rPr>
        <w:tab/>
      </w:r>
      <w:r w:rsidRPr="00E16F55">
        <w:rPr>
          <w:rFonts w:cstheme="minorHAnsi"/>
        </w:rPr>
        <w:t>A motion was made and seconded to reconsider the previous decision</w:t>
      </w:r>
      <w:r>
        <w:rPr>
          <w:rFonts w:cstheme="minorHAnsi"/>
        </w:rPr>
        <w:t xml:space="preserve"> to send the diversity requirement back to the URCC</w:t>
      </w:r>
      <w:r w:rsidRPr="00E16F55">
        <w:rPr>
          <w:rFonts w:cstheme="minorHAnsi"/>
        </w:rPr>
        <w:t xml:space="preserve"> (Dauterich/Piontkivska).</w:t>
      </w:r>
    </w:p>
    <w:p w14:paraId="6E5D526A" w14:textId="77777777" w:rsidR="00C81189" w:rsidRPr="00E16F55" w:rsidRDefault="00C81189" w:rsidP="00C81189">
      <w:pPr>
        <w:tabs>
          <w:tab w:val="left" w:pos="540"/>
          <w:tab w:val="left" w:pos="1170"/>
          <w:tab w:val="left" w:pos="1800"/>
          <w:tab w:val="left" w:pos="4320"/>
          <w:tab w:val="left" w:pos="7200"/>
        </w:tabs>
        <w:spacing w:after="0" w:line="240" w:lineRule="auto"/>
        <w:ind w:left="540" w:hanging="540"/>
        <w:rPr>
          <w:rFonts w:cstheme="minorHAnsi"/>
        </w:rPr>
      </w:pPr>
    </w:p>
    <w:p w14:paraId="0D2FA67F" w14:textId="77777777" w:rsidR="00C81189" w:rsidRPr="00E16F55" w:rsidRDefault="00C81189" w:rsidP="00C81189">
      <w:pPr>
        <w:tabs>
          <w:tab w:val="left" w:pos="540"/>
          <w:tab w:val="left" w:pos="1170"/>
          <w:tab w:val="left" w:pos="1800"/>
          <w:tab w:val="left" w:pos="4320"/>
          <w:tab w:val="left" w:pos="7200"/>
        </w:tabs>
        <w:spacing w:after="0" w:line="240" w:lineRule="auto"/>
        <w:ind w:left="540" w:hanging="540"/>
        <w:rPr>
          <w:rFonts w:cstheme="minorHAnsi"/>
        </w:rPr>
      </w:pPr>
      <w:r>
        <w:rPr>
          <w:rFonts w:cstheme="minorHAnsi"/>
        </w:rPr>
        <w:tab/>
        <w:t xml:space="preserve">Senator </w:t>
      </w:r>
      <w:r w:rsidRPr="00E16F55">
        <w:rPr>
          <w:rFonts w:cstheme="minorHAnsi"/>
        </w:rPr>
        <w:t xml:space="preserve">Bhargava asked why we </w:t>
      </w:r>
      <w:r>
        <w:rPr>
          <w:rFonts w:cstheme="minorHAnsi"/>
        </w:rPr>
        <w:t>were considering it immediately.</w:t>
      </w:r>
    </w:p>
    <w:p w14:paraId="7812FE85" w14:textId="77777777" w:rsidR="00C81189" w:rsidRPr="00E16F55" w:rsidRDefault="00C81189" w:rsidP="00C81189">
      <w:pPr>
        <w:tabs>
          <w:tab w:val="left" w:pos="540"/>
          <w:tab w:val="left" w:pos="1170"/>
          <w:tab w:val="left" w:pos="1800"/>
          <w:tab w:val="left" w:pos="4320"/>
          <w:tab w:val="left" w:pos="7200"/>
        </w:tabs>
        <w:spacing w:after="0" w:line="240" w:lineRule="auto"/>
        <w:ind w:left="540" w:hanging="540"/>
        <w:rPr>
          <w:rFonts w:cstheme="minorHAnsi"/>
        </w:rPr>
      </w:pPr>
    </w:p>
    <w:p w14:paraId="0BBB30DA" w14:textId="77777777" w:rsidR="00C81189" w:rsidRPr="00E16F55" w:rsidRDefault="00C81189" w:rsidP="00C81189">
      <w:pPr>
        <w:tabs>
          <w:tab w:val="left" w:pos="540"/>
          <w:tab w:val="left" w:pos="1170"/>
          <w:tab w:val="left" w:pos="1800"/>
          <w:tab w:val="left" w:pos="4320"/>
          <w:tab w:val="left" w:pos="7200"/>
        </w:tabs>
        <w:spacing w:after="0" w:line="240" w:lineRule="auto"/>
        <w:ind w:left="540" w:hanging="540"/>
        <w:rPr>
          <w:rFonts w:cstheme="minorHAnsi"/>
        </w:rPr>
      </w:pPr>
      <w:r>
        <w:rPr>
          <w:rFonts w:cstheme="minorHAnsi"/>
        </w:rPr>
        <w:tab/>
        <w:t xml:space="preserve">Chair </w:t>
      </w:r>
      <w:r w:rsidRPr="00E16F55">
        <w:rPr>
          <w:rFonts w:cstheme="minorHAnsi"/>
        </w:rPr>
        <w:t xml:space="preserve">Kaplan </w:t>
      </w:r>
      <w:r>
        <w:rPr>
          <w:rFonts w:cstheme="minorHAnsi"/>
        </w:rPr>
        <w:t>replied</w:t>
      </w:r>
      <w:r w:rsidRPr="00E16F55">
        <w:rPr>
          <w:rFonts w:cstheme="minorHAnsi"/>
        </w:rPr>
        <w:t xml:space="preserve"> that we are decoupling the previous decision</w:t>
      </w:r>
      <w:r>
        <w:rPr>
          <w:rFonts w:cstheme="minorHAnsi"/>
        </w:rPr>
        <w:t xml:space="preserve">, </w:t>
      </w:r>
      <w:r w:rsidRPr="00E16F55">
        <w:rPr>
          <w:rFonts w:cstheme="minorHAnsi"/>
        </w:rPr>
        <w:t xml:space="preserve">and </w:t>
      </w:r>
      <w:r>
        <w:rPr>
          <w:rFonts w:cstheme="minorHAnsi"/>
        </w:rPr>
        <w:t xml:space="preserve">he added </w:t>
      </w:r>
      <w:r w:rsidRPr="00E16F55">
        <w:rPr>
          <w:rFonts w:cstheme="minorHAnsi"/>
        </w:rPr>
        <w:t>that there is some urgency.</w:t>
      </w:r>
    </w:p>
    <w:p w14:paraId="274DCA7A" w14:textId="77777777" w:rsidR="00C81189" w:rsidRPr="00E16F55" w:rsidRDefault="00C81189" w:rsidP="00C81189">
      <w:pPr>
        <w:tabs>
          <w:tab w:val="left" w:pos="540"/>
          <w:tab w:val="left" w:pos="1170"/>
          <w:tab w:val="left" w:pos="1800"/>
          <w:tab w:val="left" w:pos="4320"/>
          <w:tab w:val="left" w:pos="7200"/>
        </w:tabs>
        <w:spacing w:after="0" w:line="240" w:lineRule="auto"/>
        <w:ind w:left="540" w:hanging="540"/>
        <w:rPr>
          <w:rFonts w:cstheme="minorHAnsi"/>
        </w:rPr>
      </w:pPr>
    </w:p>
    <w:p w14:paraId="6E5D7565" w14:textId="77777777" w:rsidR="00C81189" w:rsidRPr="00E16F55" w:rsidRDefault="00C81189" w:rsidP="00C81189">
      <w:pPr>
        <w:tabs>
          <w:tab w:val="left" w:pos="540"/>
          <w:tab w:val="left" w:pos="1170"/>
          <w:tab w:val="left" w:pos="1800"/>
          <w:tab w:val="left" w:pos="4320"/>
          <w:tab w:val="left" w:pos="7200"/>
        </w:tabs>
        <w:spacing w:after="0" w:line="240" w:lineRule="auto"/>
        <w:ind w:left="540" w:hanging="540"/>
        <w:rPr>
          <w:rFonts w:cstheme="minorHAnsi"/>
        </w:rPr>
      </w:pPr>
      <w:r>
        <w:rPr>
          <w:rFonts w:cstheme="minorHAnsi"/>
        </w:rPr>
        <w:tab/>
        <w:t xml:space="preserve">Senator </w:t>
      </w:r>
      <w:r w:rsidRPr="00E16F55">
        <w:rPr>
          <w:rFonts w:cstheme="minorHAnsi"/>
        </w:rPr>
        <w:t xml:space="preserve">Deborah Smith agreed with Chair Kaplan and said that the either/or </w:t>
      </w:r>
      <w:r>
        <w:rPr>
          <w:rFonts w:cstheme="minorHAnsi"/>
        </w:rPr>
        <w:t xml:space="preserve">vote choice brought to the last meeting </w:t>
      </w:r>
      <w:r w:rsidRPr="00E16F55">
        <w:rPr>
          <w:rFonts w:cstheme="minorHAnsi"/>
        </w:rPr>
        <w:t xml:space="preserve">was an odd </w:t>
      </w:r>
      <w:r>
        <w:rPr>
          <w:rFonts w:cstheme="minorHAnsi"/>
        </w:rPr>
        <w:t xml:space="preserve">one. She added that the </w:t>
      </w:r>
      <w:r w:rsidRPr="00E16F55">
        <w:rPr>
          <w:rFonts w:cstheme="minorHAnsi"/>
        </w:rPr>
        <w:t xml:space="preserve">perspectives </w:t>
      </w:r>
      <w:r>
        <w:rPr>
          <w:rFonts w:cstheme="minorHAnsi"/>
        </w:rPr>
        <w:t xml:space="preserve">option </w:t>
      </w:r>
      <w:r w:rsidRPr="00E16F55">
        <w:rPr>
          <w:rFonts w:cstheme="minorHAnsi"/>
        </w:rPr>
        <w:t xml:space="preserve">was not clearly defined </w:t>
      </w:r>
      <w:r>
        <w:rPr>
          <w:rFonts w:cstheme="minorHAnsi"/>
        </w:rPr>
        <w:t>at the last meeting</w:t>
      </w:r>
      <w:r w:rsidRPr="00E16F55">
        <w:rPr>
          <w:rFonts w:cstheme="minorHAnsi"/>
        </w:rPr>
        <w:t xml:space="preserve">. </w:t>
      </w:r>
      <w:r>
        <w:rPr>
          <w:rFonts w:cstheme="minorHAnsi"/>
        </w:rPr>
        <w:t xml:space="preserve">She said that we now have advice from University Counsel, and she understood that </w:t>
      </w:r>
      <w:r w:rsidRPr="00E16F55">
        <w:rPr>
          <w:rFonts w:cstheme="minorHAnsi"/>
        </w:rPr>
        <w:t xml:space="preserve">the vote will not prohibit URCC from continuing with </w:t>
      </w:r>
      <w:r>
        <w:rPr>
          <w:rFonts w:cstheme="minorHAnsi"/>
        </w:rPr>
        <w:t xml:space="preserve">work on </w:t>
      </w:r>
      <w:r w:rsidRPr="00E16F55">
        <w:rPr>
          <w:rFonts w:cstheme="minorHAnsi"/>
        </w:rPr>
        <w:t>the perspective</w:t>
      </w:r>
      <w:r>
        <w:rPr>
          <w:rFonts w:cstheme="minorHAnsi"/>
        </w:rPr>
        <w:t>s</w:t>
      </w:r>
      <w:r w:rsidRPr="00E16F55">
        <w:rPr>
          <w:rFonts w:cstheme="minorHAnsi"/>
        </w:rPr>
        <w:t xml:space="preserve"> requirement.</w:t>
      </w:r>
    </w:p>
    <w:p w14:paraId="126DA40C" w14:textId="77777777" w:rsidR="00C81189" w:rsidRPr="00326CD8" w:rsidRDefault="00C81189" w:rsidP="00C81189">
      <w:pPr>
        <w:tabs>
          <w:tab w:val="left" w:pos="540"/>
          <w:tab w:val="left" w:pos="1170"/>
          <w:tab w:val="left" w:pos="1800"/>
          <w:tab w:val="left" w:pos="4320"/>
          <w:tab w:val="left" w:pos="7200"/>
        </w:tabs>
        <w:spacing w:after="0" w:line="240" w:lineRule="auto"/>
        <w:ind w:left="540" w:hanging="540"/>
        <w:rPr>
          <w:rFonts w:asciiTheme="majorHAnsi" w:hAnsiTheme="majorHAnsi" w:cstheme="majorHAnsi"/>
          <w:sz w:val="24"/>
          <w:szCs w:val="24"/>
        </w:rPr>
      </w:pPr>
    </w:p>
    <w:p w14:paraId="133B19AF" w14:textId="77777777" w:rsidR="00C81189" w:rsidRPr="00E16F55" w:rsidRDefault="00C81189" w:rsidP="00C81189">
      <w:pPr>
        <w:tabs>
          <w:tab w:val="left" w:pos="540"/>
          <w:tab w:val="left" w:pos="1170"/>
          <w:tab w:val="left" w:pos="1800"/>
          <w:tab w:val="left" w:pos="4320"/>
          <w:tab w:val="left" w:pos="7200"/>
        </w:tabs>
        <w:spacing w:after="0" w:line="240" w:lineRule="auto"/>
        <w:ind w:left="540"/>
        <w:rPr>
          <w:rFonts w:cstheme="minorHAnsi"/>
        </w:rPr>
      </w:pPr>
      <w:r w:rsidRPr="00E16F55">
        <w:rPr>
          <w:rFonts w:cstheme="minorHAnsi"/>
        </w:rPr>
        <w:t>The motion passed.</w:t>
      </w:r>
    </w:p>
    <w:p w14:paraId="5D550053"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asciiTheme="majorHAnsi" w:hAnsiTheme="majorHAnsi" w:cstheme="majorHAnsi"/>
          <w:b/>
          <w:bCs/>
          <w:sz w:val="24"/>
          <w:szCs w:val="24"/>
        </w:rPr>
      </w:pPr>
    </w:p>
    <w:p w14:paraId="20FA615F"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A motion was made and seconded to remove the diversity requirement as a prerequisite for graduation (Dauterich/Piontkivska).</w:t>
      </w:r>
    </w:p>
    <w:p w14:paraId="40763E99"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134C3932"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 xml:space="preserve">Senator Piccirillo-Smith said that the main thing to think about is what students need when they matriculate to prepare them for where they are going in the future. Our responsibility is to prepare them for the global world. She referred to research that did 100 studies of universities with diversity requirements.  She said that 25% of them were deemed successful. 62% showed mixed results but indicated that there was some benefit. She said this suggests that students benefit nationwide. She also said that the American Association of Colleges and Universities surveyed 1,000 employers, and that those employers felt students were better prepared because of the diversity requirements. She continued, saying the final perspectives offering will not be anything close to what we get from the diversity requirement now. She added that we are reducing areas of critical thinking to what is palatable to the current administration and the state. </w:t>
      </w:r>
    </w:p>
    <w:p w14:paraId="6E3ADCD2"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63366431"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Wagner disagreed that the requirement needed to stand as it does now. She argued that if we do not have a university at the end of the day, we have nothing to fight for. She said perspectives could be broadened without the requirement.</w:t>
      </w:r>
    </w:p>
    <w:p w14:paraId="38AE880A"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1AA5B21D"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Roxburgh asked whether the motion as stated was enough to make the state happy.</w:t>
      </w:r>
    </w:p>
    <w:p w14:paraId="61AECB24"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09B3FE4C"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lastRenderedPageBreak/>
        <w:tab/>
        <w:t>Senator Deborah Smith said programs would still be able to require courses centered around diversity in the law as it is currently worded.</w:t>
      </w:r>
    </w:p>
    <w:p w14:paraId="592F5165"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07527AD8"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Boyd-Swan said that we self-selected into the diversity requirement when we did it; that would not disappear if we removed the requirement for graduation. She supported Senator Wagner’s comments, and she said the perspectives requirement could very closely model a similar spirit or essence with respect to valuing the experiences of other people. She did not think the motion erodes what we are trying to do. She argued that we should not rebrand the diversity requirement, but rather, we should thoughtfully reform it.</w:t>
      </w:r>
    </w:p>
    <w:p w14:paraId="023F5A35"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53745D66"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 xml:space="preserve">Senator Bhargava agreed but said that people are feeling less willing to talk about diversity in courses that do not have it as a subject. She said she supports the perspectives requirement and wanted a clarification for how soon the new perspectives requirement could go into effect. </w:t>
      </w:r>
    </w:p>
    <w:p w14:paraId="322FEA19"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73349BF8"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Executive Vice President and Provost Tankersley said the removal of the requirement would be in effect immediately, and the new requirement could be in place by Fall 2026.</w:t>
      </w:r>
    </w:p>
    <w:p w14:paraId="44505F99"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5A7036A4"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Dauterich and Associate Vice President Tillett clarified that the deadline for it to be submitted to EPC would be the March meeting if it were to go into effect for Fall of 2026.</w:t>
      </w:r>
    </w:p>
    <w:p w14:paraId="1DED050D"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28E7848A"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Chair Kaplan asked Dean Smith whether the perspectives option could be introduced by then.</w:t>
      </w:r>
    </w:p>
    <w:p w14:paraId="54D45A2E"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71946B74"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 xml:space="preserve">Dean Smith replied that they could have a draft ready for EPC by March of 2026. </w:t>
      </w:r>
    </w:p>
    <w:p w14:paraId="65EB2BB0"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09F7E42B"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Fisch asked what happens if a current sophomore was there and the requirement was removed while they were attending.</w:t>
      </w:r>
    </w:p>
    <w:p w14:paraId="05F90850"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3DC08B80"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 xml:space="preserve">Chair Kaplan replied that if the motion passed, no one would have the requirement. </w:t>
      </w:r>
    </w:p>
    <w:p w14:paraId="1EB48E4F"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0FC43A41"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Bhargave asked for clarification that any students enrolled before the Fall 2026 catalog year would no longer have the requirement.</w:t>
      </w:r>
    </w:p>
    <w:p w14:paraId="75FB8303"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4CDDFB28"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Chair Kaplan said that this was correct.</w:t>
      </w:r>
    </w:p>
    <w:p w14:paraId="7AF90B1D"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3F2C52B8"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 xml:space="preserve">Senator Torres spoke again in defense of keeping the requirement. He argued that the requirement ensures that the learning outcomes are engaged with by every student, regardless of the course or program they are taking; removing it would risk losing engagement with that material. He added that he was disappointed that many students would choose not to engage with the material without the requirement. He said that he appreciated that some of the work was still being done legally by student groups, but he said it was disheartening to see it having to be done by the marginalized communities that already do so much of it. </w:t>
      </w:r>
    </w:p>
    <w:p w14:paraId="226E2800"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77014297"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Taylor asked whether the Board of Trustees had the power to get rid of the requirement if the motion failed.</w:t>
      </w:r>
    </w:p>
    <w:p w14:paraId="06649CB6"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5CDC9D59"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lastRenderedPageBreak/>
        <w:tab/>
        <w:t xml:space="preserve">Senator Bhargava said the idea that most people will get diversity anyway is an argument to be careful about. She referred again to the values of the institution. </w:t>
      </w:r>
    </w:p>
    <w:p w14:paraId="168D581F"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477A493F"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 xml:space="preserve">Senator Tippey said that the authors of SB1 are looking for lists of courses and pointing out what types of diversity they do not like. He suggested that we could add a few courses that reflect far right ideas to the requirement and satisfy the legislature in that manner. </w:t>
      </w:r>
    </w:p>
    <w:p w14:paraId="3958C144"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1CFB1D34"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Bhargava made a motion to amend the previous motion in order to have it begin in Fall 2026 rather than immediately.</w:t>
      </w:r>
    </w:p>
    <w:p w14:paraId="689C2303"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48F82319"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Boyd-Swan seconded the motion, but then, she suggested that we needed a gap between the time we voted out the diversity requirement and the implementation of a new perspectives requirement. To do both at the same time, would be to risk the state seeing the new requirement as simple rebranding.</w:t>
      </w:r>
    </w:p>
    <w:p w14:paraId="72675D55"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02746B43"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Deborah Smith said she would vote against the amendment because the motion as amended would not follow the law.</w:t>
      </w:r>
    </w:p>
    <w:p w14:paraId="474393AD"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06851F62"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r>
        <w:rPr>
          <w:rFonts w:eastAsiaTheme="majorEastAsia" w:cstheme="minorHAnsi"/>
          <w:bCs/>
          <w:color w:val="000000" w:themeColor="text1"/>
        </w:rPr>
        <w:tab/>
        <w:t>Senator Bhargava withdrew her amendment.</w:t>
      </w:r>
    </w:p>
    <w:p w14:paraId="3C119A50"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eastAsiaTheme="majorEastAsia" w:cstheme="minorHAnsi"/>
          <w:bCs/>
          <w:color w:val="000000" w:themeColor="text1"/>
        </w:rPr>
      </w:pPr>
    </w:p>
    <w:p w14:paraId="0A59D33F" w14:textId="77777777" w:rsidR="00C81189" w:rsidRDefault="00C81189" w:rsidP="00C81189">
      <w:pPr>
        <w:tabs>
          <w:tab w:val="left" w:pos="540"/>
          <w:tab w:val="left" w:pos="1170"/>
          <w:tab w:val="left" w:pos="1800"/>
          <w:tab w:val="left" w:pos="4320"/>
          <w:tab w:val="left" w:pos="7200"/>
        </w:tabs>
        <w:spacing w:after="0" w:line="240" w:lineRule="auto"/>
        <w:ind w:left="540" w:hanging="540"/>
      </w:pPr>
      <w:r>
        <w:rPr>
          <w:rFonts w:eastAsiaTheme="majorEastAsia" w:cstheme="minorHAnsi"/>
          <w:bCs/>
          <w:color w:val="000000" w:themeColor="text1"/>
        </w:rPr>
        <w:tab/>
        <w:t>Chair Kaplan called the vote.</w:t>
      </w:r>
    </w:p>
    <w:p w14:paraId="3309C5BE" w14:textId="77777777" w:rsidR="00C81189" w:rsidRDefault="00C81189" w:rsidP="00C81189">
      <w:pPr>
        <w:pStyle w:val="ListParagraph"/>
        <w:tabs>
          <w:tab w:val="left" w:pos="540"/>
          <w:tab w:val="left" w:pos="1170"/>
          <w:tab w:val="left" w:pos="1800"/>
          <w:tab w:val="left" w:pos="4320"/>
          <w:tab w:val="left" w:pos="7200"/>
        </w:tabs>
        <w:spacing w:after="0" w:line="240" w:lineRule="auto"/>
        <w:ind w:left="900"/>
      </w:pPr>
    </w:p>
    <w:p w14:paraId="18F3EA29"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Pr>
          <w:rStyle w:val="FacSenMinutesHeadng3Char"/>
          <w:rFonts w:cstheme="minorHAnsi"/>
          <w:bCs/>
        </w:rPr>
        <w:tab/>
      </w:r>
      <w:r w:rsidRPr="00C81189">
        <w:rPr>
          <w:rStyle w:val="FacSenMinutesHeadng3Char"/>
          <w:rFonts w:cstheme="minorHAnsi"/>
          <w:b w:val="0"/>
          <w:sz w:val="22"/>
          <w:szCs w:val="22"/>
        </w:rPr>
        <w:t xml:space="preserve">Chair Kaplan said that the motion passed by voice vote. </w:t>
      </w:r>
    </w:p>
    <w:p w14:paraId="606ADC18"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7E8A5D35"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Senator Earp motioned for a roll call vote.</w:t>
      </w:r>
    </w:p>
    <w:p w14:paraId="1D26A7F4"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6F05EC1E"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Senator Vachon seconded the motion.</w:t>
      </w:r>
    </w:p>
    <w:p w14:paraId="514028BE"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2567E5F4"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 xml:space="preserve">The roll call vote resulted in 29 voting “Yes,” 7 voting “No,” and 3 voting “Present.” </w:t>
      </w:r>
    </w:p>
    <w:p w14:paraId="1DED8ED2"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3D8CC536"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The motion passed.</w:t>
      </w:r>
    </w:p>
    <w:p w14:paraId="5C7687ED"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61797DA7" w14:textId="5D845FCB" w:rsidR="00C24C5A" w:rsidRPr="00C24C5A" w:rsidRDefault="00C81189" w:rsidP="00C24C5A">
      <w:pPr>
        <w:tabs>
          <w:tab w:val="left" w:pos="540"/>
          <w:tab w:val="left" w:pos="1170"/>
          <w:tab w:val="left" w:pos="1800"/>
          <w:tab w:val="left" w:pos="4320"/>
          <w:tab w:val="left" w:pos="7200"/>
        </w:tabs>
        <w:spacing w:after="0" w:line="240" w:lineRule="auto"/>
        <w:ind w:left="540"/>
        <w:rPr>
          <w:rFonts w:eastAsiaTheme="majorEastAsia" w:cstheme="minorHAnsi"/>
          <w:color w:val="000000" w:themeColor="text1"/>
        </w:rPr>
      </w:pPr>
      <w:r w:rsidRPr="00C81189">
        <w:rPr>
          <w:rStyle w:val="FacSenMinutesHeadng3Char"/>
          <w:rFonts w:cstheme="minorHAnsi"/>
          <w:b w:val="0"/>
          <w:sz w:val="22"/>
          <w:szCs w:val="22"/>
        </w:rPr>
        <w:t xml:space="preserve">Senator Torres moved that </w:t>
      </w:r>
      <w:r w:rsidR="00937AF8">
        <w:rPr>
          <w:rStyle w:val="FacSenMinutesHeadng3Char"/>
          <w:rFonts w:cstheme="minorHAnsi"/>
          <w:b w:val="0"/>
          <w:sz w:val="22"/>
          <w:szCs w:val="22"/>
        </w:rPr>
        <w:t>0</w:t>
      </w:r>
      <w:r w:rsidR="00C24C5A" w:rsidRPr="00C24C5A">
        <w:rPr>
          <w:rFonts w:eastAsiaTheme="majorEastAsia" w:cstheme="minorHAnsi"/>
          <w:color w:val="000000" w:themeColor="text1"/>
        </w:rPr>
        <w:t>whenever senate input is sought on university policies, actions, or proposed changes related to concerns arising from SB1 or the Ohio Budget Bill, the administration provide the senate with the reasoning behind the request—specifically including which sections or provisions of the legislation are informing or necessitating the proposed action before the senate meeting of which we will be discussing the request.</w:t>
      </w:r>
    </w:p>
    <w:p w14:paraId="7D908DC1" w14:textId="0CD6677B"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p>
    <w:p w14:paraId="2D9B0EB0"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Landingham seconded the motion.</w:t>
      </w:r>
    </w:p>
    <w:p w14:paraId="308F4D3B"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04929B5E"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The motion passed unanimously.</w:t>
      </w:r>
    </w:p>
    <w:p w14:paraId="075F0AD7" w14:textId="77777777" w:rsid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bCs/>
        </w:rPr>
      </w:pPr>
    </w:p>
    <w:p w14:paraId="642F9B97" w14:textId="77777777" w:rsidR="00C81189" w:rsidRDefault="00C81189" w:rsidP="00C81189">
      <w:pPr>
        <w:tabs>
          <w:tab w:val="left" w:pos="540"/>
          <w:tab w:val="left" w:pos="1170"/>
          <w:tab w:val="left" w:pos="1800"/>
          <w:tab w:val="left" w:pos="4320"/>
          <w:tab w:val="left" w:pos="7200"/>
        </w:tabs>
        <w:spacing w:after="0" w:line="240" w:lineRule="auto"/>
        <w:rPr>
          <w:rStyle w:val="FacSenMinutesHeadng3Char"/>
        </w:rPr>
      </w:pPr>
      <w:r>
        <w:rPr>
          <w:rStyle w:val="FacSenMinutesHeadng3Char"/>
        </w:rPr>
        <w:t>7.</w:t>
      </w:r>
      <w:r>
        <w:rPr>
          <w:rStyle w:val="FacSenMinutesHeadng3Char"/>
        </w:rPr>
        <w:tab/>
        <w:t>Additional Items</w:t>
      </w:r>
    </w:p>
    <w:p w14:paraId="1170E69F" w14:textId="77777777" w:rsidR="00C81189" w:rsidRDefault="00C81189" w:rsidP="00C81189">
      <w:pPr>
        <w:tabs>
          <w:tab w:val="left" w:pos="540"/>
          <w:tab w:val="left" w:pos="1170"/>
          <w:tab w:val="left" w:pos="1800"/>
          <w:tab w:val="left" w:pos="4320"/>
          <w:tab w:val="left" w:pos="7200"/>
        </w:tabs>
        <w:spacing w:after="0" w:line="240" w:lineRule="auto"/>
        <w:rPr>
          <w:rStyle w:val="FacSenMinutesHeadng3Char"/>
        </w:rPr>
      </w:pPr>
    </w:p>
    <w:p w14:paraId="334C116B"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 xml:space="preserve">Senator Cunningham made a motion to reconsider the retrenchment policy voted on at the previous meeting and said that it should be revoted on as presented by PSC at the previous meeting. </w:t>
      </w:r>
    </w:p>
    <w:p w14:paraId="0844FD6E"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p>
    <w:p w14:paraId="59BB2A58"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Wagner seconded the motion.</w:t>
      </w:r>
    </w:p>
    <w:p w14:paraId="7C545372"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4A1248AE" w14:textId="6F276E54"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 xml:space="preserve">Senator Bagheri asked how we could know that the administration would not take it to the Board of Trustees if it stayed </w:t>
      </w:r>
      <w:r w:rsidR="00D3142C">
        <w:rPr>
          <w:rStyle w:val="FacSenMinutesHeadng3Char"/>
          <w:rFonts w:cstheme="minorHAnsi"/>
          <w:b w:val="0"/>
          <w:sz w:val="22"/>
          <w:szCs w:val="22"/>
        </w:rPr>
        <w:t>because</w:t>
      </w:r>
      <w:r w:rsidRPr="00C81189">
        <w:rPr>
          <w:rStyle w:val="FacSenMinutesHeadng3Char"/>
          <w:rFonts w:cstheme="minorHAnsi"/>
          <w:b w:val="0"/>
          <w:sz w:val="22"/>
          <w:szCs w:val="22"/>
        </w:rPr>
        <w:t xml:space="preserve"> it was passed at the previous meeting.</w:t>
      </w:r>
    </w:p>
    <w:p w14:paraId="3A7B1640"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1F116354"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 xml:space="preserve">Senator Deborah Smith said the she knew that all of the policies that were brought to the last meeting, before they were amended, were meant to comply with the law with minimal disruption to how our policies and practices worked. </w:t>
      </w:r>
    </w:p>
    <w:p w14:paraId="791C4B54"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4D82D019"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Associate Provost West said that they are continuing to look at all the documents. They will present the administration’s position at the next Faculty Senate meeting before the Board of Trustees meets. He added that reinstating the language about the regional campuses would help restore the rights of the regional campuses.</w:t>
      </w:r>
    </w:p>
    <w:p w14:paraId="2E762F37"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06FE2C8C"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 xml:space="preserve">Senator Bagheri suggested that we return to the language about the regional campuses, but he added that we should alter it to consider them all as a single unit, as they had been referred to in the past. </w:t>
      </w:r>
    </w:p>
    <w:p w14:paraId="5FFFA8FC"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6E02B93D" w14:textId="5463B55A" w:rsidR="00C81189" w:rsidRP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color w:val="000000" w:themeColor="text1"/>
        </w:rPr>
      </w:pPr>
      <w:r w:rsidRPr="00C81189">
        <w:rPr>
          <w:rStyle w:val="FacSenMinutesHeadng3Char"/>
          <w:rFonts w:cstheme="minorHAnsi"/>
          <w:b w:val="0"/>
          <w:sz w:val="22"/>
          <w:szCs w:val="22"/>
        </w:rPr>
        <w:t xml:space="preserve">Senator Deborah Smith mentioned </w:t>
      </w:r>
      <w:r w:rsidRPr="00C81189">
        <w:rPr>
          <w:rFonts w:eastAsiaTheme="majorEastAsia" w:cstheme="minorHAnsi"/>
          <w:color w:val="000000" w:themeColor="text1"/>
        </w:rPr>
        <w:t xml:space="preserve">that referring to the regional campus system as a whole academic unit is somewhat misleading because in the current CBA, they are not otherwise treated as an academic unit.  She added that it </w:t>
      </w:r>
      <w:r w:rsidR="00AD53B1" w:rsidRPr="00C81189">
        <w:rPr>
          <w:rFonts w:eastAsiaTheme="majorEastAsia" w:cstheme="minorHAnsi"/>
          <w:color w:val="000000" w:themeColor="text1"/>
        </w:rPr>
        <w:t>would</w:t>
      </w:r>
      <w:r w:rsidRPr="00C81189">
        <w:rPr>
          <w:rFonts w:eastAsiaTheme="majorEastAsia" w:cstheme="minorHAnsi"/>
          <w:color w:val="000000" w:themeColor="text1"/>
        </w:rPr>
        <w:t xml:space="preserve"> be better to describe it as a unit of retrenchment or something similar, but she said that her understanding of why they were put together was not that it was necessarily to protect them, but instead, it was because regional campus faculty have their appointment in the system. It allowed the administration to retrench faculty where faculty have their appointments. She said that she would not oppose going back in that direction. She added that the PSC moved away from that because of comments they received at Faculty Senate, but she agreed that it would make sense to have the regional campus system as a single unit because that is the unit where regional campus faculty have their appointments.</w:t>
      </w:r>
    </w:p>
    <w:p w14:paraId="7989565D"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24C31BB5" w14:textId="505297DD"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Boyd-Swan said that the PSC would not be in opposition to putting the language back</w:t>
      </w:r>
      <w:r>
        <w:rPr>
          <w:rStyle w:val="FacSenMinutesHeadng3Char"/>
          <w:rFonts w:cstheme="minorHAnsi"/>
          <w:b w:val="0"/>
          <w:sz w:val="22"/>
          <w:szCs w:val="22"/>
        </w:rPr>
        <w:t xml:space="preserve"> in</w:t>
      </w:r>
      <w:r w:rsidRPr="00C81189">
        <w:rPr>
          <w:rStyle w:val="FacSenMinutesHeadng3Char"/>
          <w:rFonts w:cstheme="minorHAnsi"/>
          <w:b w:val="0"/>
          <w:sz w:val="22"/>
          <w:szCs w:val="22"/>
        </w:rPr>
        <w:t>.</w:t>
      </w:r>
    </w:p>
    <w:p w14:paraId="6C0AB436"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71B06411"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Tippey asked for a point of clarification. He wanted to know whether it was just the regional campus language that was added by the amendment that was under reconsideration.</w:t>
      </w:r>
    </w:p>
    <w:p w14:paraId="16FBC21C"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p>
    <w:p w14:paraId="53526F3B"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Cunningham said that he was correct.</w:t>
      </w:r>
    </w:p>
    <w:p w14:paraId="1C821A14"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462F3D78"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Bhargava asked when it was determined that the passed policy was untenable, and then, she asked why it was not on the agenda for this meeting.</w:t>
      </w:r>
    </w:p>
    <w:p w14:paraId="1D55F405"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p>
    <w:p w14:paraId="057F2BFA"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Chair Kaplan explained that senators could make a motion in the “Additional Items” portion of a meeting even if it was not on the agenda.</w:t>
      </w:r>
    </w:p>
    <w:p w14:paraId="7AC6C639"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36AF5F96"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 xml:space="preserve">Senator Boyd-Swan said they had previously met with the administration, and the regional campus language was not something that they were concerned about. It was acceptable to </w:t>
      </w:r>
      <w:r w:rsidRPr="00C81189">
        <w:rPr>
          <w:rStyle w:val="FacSenMinutesHeadng3Char"/>
          <w:rFonts w:cstheme="minorHAnsi"/>
          <w:b w:val="0"/>
          <w:sz w:val="22"/>
          <w:szCs w:val="22"/>
        </w:rPr>
        <w:lastRenderedPageBreak/>
        <w:t>them. She said that after the amendment was added, they believed that the policy would go against their management rights as they had been practiced in the past.</w:t>
      </w:r>
    </w:p>
    <w:p w14:paraId="00F2C01C"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p>
    <w:p w14:paraId="7BC091A3"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Bhargava said that given the nature of the special meeting ,and the restrictions to attending, and the fact that the item was not on the agenda, it seemed obstructive to try to have a conversation about it.</w:t>
      </w:r>
      <w:r w:rsidRPr="00C81189">
        <w:rPr>
          <w:rStyle w:val="FacSenMinutesHeadng3Char"/>
          <w:rFonts w:cstheme="minorHAnsi"/>
          <w:b w:val="0"/>
          <w:sz w:val="22"/>
          <w:szCs w:val="22"/>
        </w:rPr>
        <w:tab/>
      </w:r>
    </w:p>
    <w:p w14:paraId="25A02582"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0BCBC505"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Chair Kaplan responded that the practice was different from normal, but that new motions could still be brought forth.</w:t>
      </w:r>
    </w:p>
    <w:p w14:paraId="23520DA9"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1DE2D2C1"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Taylor read from the clean version of the policy from the November 10</w:t>
      </w:r>
      <w:r w:rsidRPr="00C81189">
        <w:rPr>
          <w:rStyle w:val="FacSenMinutesHeadng3Char"/>
          <w:rFonts w:cstheme="minorHAnsi"/>
          <w:b w:val="0"/>
          <w:sz w:val="22"/>
          <w:szCs w:val="22"/>
          <w:vertAlign w:val="superscript"/>
        </w:rPr>
        <w:t>th</w:t>
      </w:r>
      <w:r w:rsidRPr="00C81189">
        <w:rPr>
          <w:rStyle w:val="FacSenMinutesHeadng3Char"/>
          <w:rFonts w:cstheme="minorHAnsi"/>
          <w:b w:val="0"/>
          <w:sz w:val="22"/>
          <w:szCs w:val="22"/>
        </w:rPr>
        <w:t xml:space="preserve"> Faculty Senate meeting that said </w:t>
      </w:r>
      <w:r w:rsidRPr="00C81189">
        <w:rPr>
          <w:rFonts w:eastAsiaTheme="majorEastAsia" w:cstheme="minorHAnsi"/>
          <w:color w:val="000000" w:themeColor="text1"/>
        </w:rPr>
        <w:t>retrenchment may occur within a designated program, a designated academic unit, and/or a designated regional campus. He asked what the new language was that Senator Cunningham wanted to vote on for reconsideration.</w:t>
      </w:r>
    </w:p>
    <w:p w14:paraId="21BBFF18"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44361269" w14:textId="0B98D78C"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Chair Kaplan responded that “designated regional campus” had been excised from the motion.</w:t>
      </w:r>
    </w:p>
    <w:p w14:paraId="696D260D"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1B59ADBF"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Boyd-Swan clarified that the amendment at the November 10</w:t>
      </w:r>
      <w:r w:rsidRPr="00C81189">
        <w:rPr>
          <w:rStyle w:val="FacSenMinutesHeadng3Char"/>
          <w:rFonts w:cstheme="minorHAnsi"/>
          <w:b w:val="0"/>
          <w:sz w:val="22"/>
          <w:szCs w:val="22"/>
          <w:vertAlign w:val="superscript"/>
        </w:rPr>
        <w:t>th</w:t>
      </w:r>
      <w:r w:rsidRPr="00C81189">
        <w:rPr>
          <w:rStyle w:val="FacSenMinutesHeadng3Char"/>
          <w:rFonts w:cstheme="minorHAnsi"/>
          <w:b w:val="0"/>
          <w:sz w:val="22"/>
          <w:szCs w:val="22"/>
        </w:rPr>
        <w:t xml:space="preserve"> meeting had been to strike regional campuses from the entirety of the policy with the exception of one area that referred to transfers between regional campuses. She said that she believed Senator Cunningham was trying to reinstate the language referring to regional campuses and that Senator Bagheri wanted to modify it to consider the regional campuses as one unit.</w:t>
      </w:r>
    </w:p>
    <w:p w14:paraId="5A6B36E0"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5E251BF2"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Taylor asked for clarification that instead of saying “designated regional campus,” they just wanted wording that referred to the regional campus system as a whole to be put into the policy.</w:t>
      </w:r>
    </w:p>
    <w:p w14:paraId="50ADF452"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3C82CCB9"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Walton-Fisette spoke in favor of what Senator Taylor had said and reminded the senate that she had raised concerns at the last meeting that taking out the regional campus language altogether would result in the elimination of consultation with FCs on the regional campuses. She said that Senator Taylor’s wording would actually add more consultation because RCFAC would be back in the conversation.</w:t>
      </w:r>
    </w:p>
    <w:p w14:paraId="00F4B45F"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46B847D9"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Deborah Smith called for a point of order. She said she was unsure whether language referring to the regional campuses as a whole was part of Senator Cunningham’s motion and wanted to know whether they would accept the language as suggested by Senator Taylor as a friendly amendment.</w:t>
      </w:r>
    </w:p>
    <w:p w14:paraId="26A93789"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p>
    <w:p w14:paraId="44C450B2"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Boyd-Swan said as an addition to the point of order that Senator Bagheri seemed to be making a friendly amendment that had been seconded by Senator Wagner and asked whether the friendly amendment was accepted.</w:t>
      </w:r>
      <w:r w:rsidRPr="00C81189">
        <w:rPr>
          <w:rStyle w:val="FacSenMinutesHeadng3Char"/>
          <w:rFonts w:cstheme="minorHAnsi"/>
          <w:b w:val="0"/>
          <w:sz w:val="22"/>
          <w:szCs w:val="22"/>
        </w:rPr>
        <w:tab/>
      </w:r>
      <w:r w:rsidRPr="00C81189">
        <w:rPr>
          <w:rStyle w:val="FacSenMinutesHeadng3Char"/>
          <w:rFonts w:cstheme="minorHAnsi"/>
          <w:b w:val="0"/>
          <w:sz w:val="22"/>
          <w:szCs w:val="22"/>
        </w:rPr>
        <w:tab/>
      </w:r>
    </w:p>
    <w:p w14:paraId="3A5892E8"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7308AABD"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Senator Cunningham said that it was.</w:t>
      </w:r>
    </w:p>
    <w:p w14:paraId="2E8B1A69"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2980EA77"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 xml:space="preserve">Senator Antenucci said he was frustrated that this was coming back now and added that we are dancing to SB 1 when we do not have to. He wanted to know why this could not happen in </w:t>
      </w:r>
      <w:r w:rsidRPr="00C81189">
        <w:rPr>
          <w:rStyle w:val="FacSenMinutesHeadng3Char"/>
          <w:rFonts w:cstheme="minorHAnsi"/>
          <w:b w:val="0"/>
          <w:sz w:val="22"/>
          <w:szCs w:val="22"/>
        </w:rPr>
        <w:lastRenderedPageBreak/>
        <w:t xml:space="preserve">two weeks at the next Faculty Senate meeting. He then asked to hear the language one more time. </w:t>
      </w:r>
    </w:p>
    <w:p w14:paraId="51AF932C"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57ADE4D0"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Taylor read the language again. He said it was changed to read, “</w:t>
      </w:r>
      <w:r w:rsidRPr="00C81189">
        <w:rPr>
          <w:rFonts w:eastAsiaTheme="majorEastAsia" w:cstheme="minorHAnsi"/>
          <w:color w:val="000000" w:themeColor="text1"/>
        </w:rPr>
        <w:t>Retrenchment may occur within a designated program, a designated academic unit, and/or the regional campus system as a whole.”</w:t>
      </w:r>
    </w:p>
    <w:p w14:paraId="452FD3A2"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56D6C00C"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Piccirillo-Smith asked for clarification that the document was the same as the one brought from PSC to the Faculty Senate at the November 10</w:t>
      </w:r>
      <w:r w:rsidRPr="00C81189">
        <w:rPr>
          <w:rStyle w:val="FacSenMinutesHeadng3Char"/>
          <w:rFonts w:cstheme="minorHAnsi"/>
          <w:b w:val="0"/>
          <w:sz w:val="22"/>
          <w:szCs w:val="22"/>
          <w:vertAlign w:val="superscript"/>
        </w:rPr>
        <w:t>th</w:t>
      </w:r>
      <w:r w:rsidRPr="00C81189">
        <w:rPr>
          <w:rStyle w:val="FacSenMinutesHeadng3Char"/>
          <w:rFonts w:cstheme="minorHAnsi"/>
          <w:b w:val="0"/>
          <w:sz w:val="22"/>
          <w:szCs w:val="22"/>
        </w:rPr>
        <w:t xml:space="preserve"> meeting with the only change being the friendly amendment just made.</w:t>
      </w:r>
    </w:p>
    <w:p w14:paraId="0792702B"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17E5D300"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 xml:space="preserve">Associate Provost West asked for clarification. He wanted to know if the amended language would go into all spots where the regional campuses were mentioned. </w:t>
      </w:r>
    </w:p>
    <w:p w14:paraId="66DC755F"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328FBD91"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Senator Boyd-Swan asked for time to reread everything and confirm.</w:t>
      </w:r>
    </w:p>
    <w:p w14:paraId="4F682769"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69BCC8C6"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Senator Bhargava asked whether this would be acceptable to the administration.</w:t>
      </w:r>
    </w:p>
    <w:p w14:paraId="0A6F47C6"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6A21235C"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Associate Provost West said he could not yet confirm that.</w:t>
      </w:r>
    </w:p>
    <w:p w14:paraId="1456759D"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53EABECF" w14:textId="54C8B348" w:rsidR="00C81189" w:rsidRP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color w:val="000000" w:themeColor="text1"/>
        </w:rPr>
      </w:pPr>
      <w:r w:rsidRPr="00C81189">
        <w:rPr>
          <w:rStyle w:val="FacSenMinutesHeadng3Char"/>
          <w:rFonts w:cstheme="minorHAnsi"/>
          <w:b w:val="0"/>
          <w:sz w:val="22"/>
          <w:szCs w:val="22"/>
        </w:rPr>
        <w:t>Senator Rose said that</w:t>
      </w:r>
      <w:r w:rsidRPr="00C81189">
        <w:rPr>
          <w:rFonts w:eastAsiaTheme="majorEastAsia" w:cstheme="minorHAnsi"/>
          <w:color w:val="000000" w:themeColor="text1"/>
        </w:rPr>
        <w:t xml:space="preserve"> there was a lot of confusion because of the language about creating and treating the regional campuses as one academic unit, and the term “academic unit” was wrong. She said that the campuses were a system, so she would not be opposed to going back to the language of it being a system. She added that there was still a lot of confusion and that she would like to see the changes in writing. She reiterated that she was fine with language that </w:t>
      </w:r>
      <w:r w:rsidR="00820ED1">
        <w:rPr>
          <w:rFonts w:eastAsiaTheme="majorEastAsia" w:cstheme="minorHAnsi"/>
          <w:color w:val="000000" w:themeColor="text1"/>
        </w:rPr>
        <w:t xml:space="preserve">brought </w:t>
      </w:r>
      <w:r w:rsidRPr="00C81189">
        <w:rPr>
          <w:rFonts w:eastAsiaTheme="majorEastAsia" w:cstheme="minorHAnsi"/>
          <w:color w:val="000000" w:themeColor="text1"/>
        </w:rPr>
        <w:t xml:space="preserve">back the campuses as a system, but not as an individual unit. She said that the previous language was </w:t>
      </w:r>
      <w:r w:rsidR="00820ED1" w:rsidRPr="00C81189">
        <w:rPr>
          <w:rFonts w:eastAsiaTheme="majorEastAsia" w:cstheme="minorHAnsi"/>
          <w:color w:val="000000" w:themeColor="text1"/>
        </w:rPr>
        <w:t>disrespectful</w:t>
      </w:r>
      <w:r w:rsidRPr="00C81189">
        <w:rPr>
          <w:rFonts w:eastAsiaTheme="majorEastAsia" w:cstheme="minorHAnsi"/>
          <w:color w:val="000000" w:themeColor="text1"/>
        </w:rPr>
        <w:t xml:space="preserve"> and that from her perspective, the regional campuses are a system and they are all campuses, so the campuses are a system. She added that they are hired within the campus system.</w:t>
      </w:r>
    </w:p>
    <w:p w14:paraId="6FA6DC92"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color w:val="000000" w:themeColor="text1"/>
        </w:rPr>
      </w:pPr>
    </w:p>
    <w:p w14:paraId="6F68B0EA"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color w:val="000000" w:themeColor="text1"/>
        </w:rPr>
      </w:pPr>
      <w:r w:rsidRPr="00C81189">
        <w:rPr>
          <w:rStyle w:val="FacSenMinutesHeadng3Char"/>
          <w:rFonts w:cstheme="minorHAnsi"/>
          <w:b w:val="0"/>
          <w:sz w:val="22"/>
          <w:szCs w:val="22"/>
        </w:rPr>
        <w:t xml:space="preserve">Senator Boyd-Swan said </w:t>
      </w:r>
      <w:r w:rsidRPr="00C81189">
        <w:rPr>
          <w:rFonts w:eastAsiaTheme="majorEastAsia" w:cstheme="minorHAnsi"/>
          <w:color w:val="000000" w:themeColor="text1"/>
        </w:rPr>
        <w:t>that where we would want to change the language is under Section A. As presented by the PSC, the section that now reads “retrenchment may occur within a designated program, comma, a designated academic unit and/or,” would now finish with “regional campus system.” She said that there was another instance of that under Section C and that there are instances in C1, C2, Section D, Section E, and one more instance in E4. She read from each of the sections.</w:t>
      </w:r>
    </w:p>
    <w:p w14:paraId="1E580628"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Fonts w:eastAsiaTheme="majorEastAsia" w:cstheme="minorHAnsi"/>
          <w:color w:val="000000" w:themeColor="text1"/>
        </w:rPr>
      </w:pPr>
    </w:p>
    <w:p w14:paraId="31F0FDD4" w14:textId="77777777"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Fonts w:eastAsiaTheme="majorEastAsia" w:cstheme="minorHAnsi"/>
          <w:color w:val="000000" w:themeColor="text1"/>
        </w:rPr>
        <w:t xml:space="preserve">Senator Taylor </w:t>
      </w:r>
      <w:r w:rsidRPr="00C81189">
        <w:rPr>
          <w:rStyle w:val="FacSenMinutesHeadng3Char"/>
          <w:rFonts w:cstheme="minorHAnsi"/>
          <w:b w:val="0"/>
          <w:sz w:val="22"/>
          <w:szCs w:val="22"/>
        </w:rPr>
        <w:t xml:space="preserve">asked for clarification that language in section B was unaltered. </w:t>
      </w:r>
    </w:p>
    <w:p w14:paraId="05468AEE"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7E4C88ED" w14:textId="0191DCAC" w:rsidR="00C81189" w:rsidRPr="00C81189" w:rsidRDefault="00C81189" w:rsidP="00C81189">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C81189">
        <w:rPr>
          <w:rStyle w:val="FacSenMinutesHeadng3Char"/>
          <w:rFonts w:cstheme="minorHAnsi"/>
          <w:b w:val="0"/>
          <w:sz w:val="22"/>
          <w:szCs w:val="22"/>
        </w:rPr>
        <w:t>Senator Boyd-Swan confirmed that it was. It had never been stricken, even at the last meeting.</w:t>
      </w:r>
    </w:p>
    <w:p w14:paraId="592DDC57"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4F6AD357"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C81189">
        <w:rPr>
          <w:rStyle w:val="FacSenMinutesHeadng3Char"/>
          <w:rFonts w:cstheme="minorHAnsi"/>
          <w:b w:val="0"/>
          <w:sz w:val="22"/>
          <w:szCs w:val="22"/>
        </w:rPr>
        <w:tab/>
        <w:t>Senator Kaplan called the vote.</w:t>
      </w:r>
    </w:p>
    <w:p w14:paraId="503A935C" w14:textId="77777777" w:rsidR="00C81189" w:rsidRPr="00C81189" w:rsidRDefault="00C81189" w:rsidP="00C81189">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723419B2" w14:textId="77777777" w:rsidR="00C81189" w:rsidRPr="00C81189" w:rsidRDefault="00C81189" w:rsidP="00C81189">
      <w:pPr>
        <w:tabs>
          <w:tab w:val="left" w:pos="540"/>
          <w:tab w:val="left" w:pos="1170"/>
          <w:tab w:val="left" w:pos="1800"/>
          <w:tab w:val="left" w:pos="4320"/>
          <w:tab w:val="left" w:pos="7200"/>
        </w:tabs>
        <w:spacing w:after="0" w:line="240" w:lineRule="auto"/>
        <w:rPr>
          <w:rFonts w:eastAsiaTheme="majorEastAsia" w:cstheme="minorHAnsi"/>
          <w:color w:val="000000" w:themeColor="text1"/>
        </w:rPr>
      </w:pPr>
      <w:r w:rsidRPr="00C81189">
        <w:rPr>
          <w:rStyle w:val="FacSenMinutesHeadng3Char"/>
          <w:rFonts w:cstheme="minorHAnsi"/>
          <w:b w:val="0"/>
          <w:sz w:val="22"/>
          <w:szCs w:val="22"/>
        </w:rPr>
        <w:tab/>
        <w:t>The motion carried unanimously.</w:t>
      </w:r>
    </w:p>
    <w:p w14:paraId="53CAA35F" w14:textId="77777777" w:rsidR="00C81189" w:rsidRPr="008B75B3" w:rsidRDefault="00C81189" w:rsidP="00C81189">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1FEA47F5" w14:textId="77777777" w:rsidR="00C81189" w:rsidRPr="00B4373B" w:rsidRDefault="00C81189" w:rsidP="00C81189">
      <w:pPr>
        <w:tabs>
          <w:tab w:val="left" w:pos="540"/>
          <w:tab w:val="left" w:pos="1170"/>
          <w:tab w:val="left" w:pos="1800"/>
          <w:tab w:val="left" w:pos="4320"/>
          <w:tab w:val="left" w:pos="7200"/>
        </w:tabs>
        <w:spacing w:after="0" w:line="240" w:lineRule="auto"/>
        <w:ind w:left="540" w:hanging="540"/>
        <w:rPr>
          <w:rFonts w:cs="Times New Roman"/>
        </w:rPr>
      </w:pPr>
      <w:r>
        <w:rPr>
          <w:rFonts w:asciiTheme="majorHAnsi" w:hAnsiTheme="majorHAnsi" w:cstheme="majorHAnsi"/>
          <w:b/>
          <w:bCs/>
          <w:sz w:val="24"/>
          <w:szCs w:val="24"/>
        </w:rPr>
        <w:t>8</w:t>
      </w:r>
      <w:r w:rsidRPr="00050FC2">
        <w:rPr>
          <w:rFonts w:asciiTheme="majorHAnsi" w:hAnsiTheme="majorHAnsi" w:cstheme="majorHAnsi"/>
          <w:b/>
          <w:bCs/>
          <w:sz w:val="24"/>
          <w:szCs w:val="24"/>
        </w:rPr>
        <w:t>.</w:t>
      </w:r>
      <w:r>
        <w:tab/>
      </w:r>
      <w:r w:rsidRPr="00334CD0">
        <w:rPr>
          <w:rStyle w:val="FacSenMinutesHeadng3Char"/>
        </w:rPr>
        <w:t>Adjournment</w:t>
      </w:r>
      <w:r>
        <w:rPr>
          <w:rFonts w:cs="Times New Roman"/>
          <w:b/>
          <w:bCs/>
        </w:rPr>
        <w:tab/>
      </w:r>
    </w:p>
    <w:p w14:paraId="79D750AD" w14:textId="77777777" w:rsidR="00C81189" w:rsidRDefault="00C81189" w:rsidP="00C81189">
      <w:pPr>
        <w:tabs>
          <w:tab w:val="left" w:pos="540"/>
          <w:tab w:val="left" w:pos="1170"/>
          <w:tab w:val="left" w:pos="1800"/>
          <w:tab w:val="left" w:pos="4320"/>
          <w:tab w:val="left" w:pos="7200"/>
        </w:tabs>
        <w:spacing w:after="0" w:line="240" w:lineRule="auto"/>
        <w:ind w:left="540" w:hanging="540"/>
        <w:rPr>
          <w:rFonts w:cs="Times New Roman"/>
          <w:b/>
        </w:rPr>
      </w:pPr>
    </w:p>
    <w:p w14:paraId="543EF269" w14:textId="77777777" w:rsidR="00C81189" w:rsidRDefault="00C81189" w:rsidP="00C81189">
      <w:pPr>
        <w:tabs>
          <w:tab w:val="left" w:pos="540"/>
          <w:tab w:val="left" w:pos="1170"/>
          <w:tab w:val="left" w:pos="1800"/>
          <w:tab w:val="left" w:pos="4320"/>
          <w:tab w:val="left" w:pos="7200"/>
        </w:tabs>
        <w:spacing w:after="0" w:line="240" w:lineRule="auto"/>
        <w:ind w:left="540"/>
        <w:rPr>
          <w:rFonts w:cs="Times New Roman"/>
        </w:rPr>
      </w:pPr>
      <w:r>
        <w:rPr>
          <w:rFonts w:cs="Times New Roman"/>
        </w:rPr>
        <w:t>Chair Kaplan adjourned the meeting at 5:44 p.m.</w:t>
      </w:r>
    </w:p>
    <w:p w14:paraId="0DE67FD6" w14:textId="77777777" w:rsidR="00C81189" w:rsidRDefault="00C81189" w:rsidP="00C81189">
      <w:pPr>
        <w:tabs>
          <w:tab w:val="left" w:pos="540"/>
          <w:tab w:val="left" w:pos="1170"/>
          <w:tab w:val="left" w:pos="1800"/>
          <w:tab w:val="left" w:pos="4320"/>
          <w:tab w:val="left" w:pos="7200"/>
        </w:tabs>
        <w:spacing w:after="0" w:line="240" w:lineRule="auto"/>
        <w:ind w:left="540"/>
        <w:rPr>
          <w:rFonts w:cs="Times New Roman"/>
        </w:rPr>
      </w:pPr>
    </w:p>
    <w:p w14:paraId="5EC2F87A" w14:textId="77777777" w:rsidR="00C81189" w:rsidRDefault="00C81189" w:rsidP="00C81189">
      <w:pPr>
        <w:tabs>
          <w:tab w:val="left" w:pos="540"/>
          <w:tab w:val="left" w:pos="1170"/>
          <w:tab w:val="left" w:pos="1800"/>
          <w:tab w:val="left" w:pos="4320"/>
          <w:tab w:val="left" w:pos="7200"/>
        </w:tabs>
        <w:spacing w:after="0" w:line="240" w:lineRule="auto"/>
        <w:rPr>
          <w:rFonts w:cs="Times New Roman"/>
        </w:rPr>
      </w:pPr>
    </w:p>
    <w:p w14:paraId="78C341F3" w14:textId="77777777" w:rsidR="00C81189" w:rsidRDefault="00C81189" w:rsidP="00C81189">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75C5FB1D" w14:textId="77777777" w:rsidR="00C81189" w:rsidRDefault="00C81189" w:rsidP="00C81189">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7F5383FD" w14:textId="77777777" w:rsidR="00C466DC" w:rsidRDefault="00C466DC" w:rsidP="00C81189">
      <w:pPr>
        <w:tabs>
          <w:tab w:val="left" w:pos="540"/>
          <w:tab w:val="left" w:pos="1170"/>
          <w:tab w:val="left" w:pos="1800"/>
          <w:tab w:val="left" w:pos="4320"/>
          <w:tab w:val="left" w:pos="7200"/>
        </w:tabs>
        <w:spacing w:after="0" w:line="240" w:lineRule="auto"/>
        <w:rPr>
          <w:rFonts w:cs="Times New Roman"/>
        </w:rPr>
      </w:pPr>
    </w:p>
    <w:p w14:paraId="67B1F16C" w14:textId="77777777" w:rsidR="00C466DC" w:rsidRDefault="00C466DC" w:rsidP="00C81189">
      <w:pPr>
        <w:tabs>
          <w:tab w:val="left" w:pos="540"/>
          <w:tab w:val="left" w:pos="1170"/>
          <w:tab w:val="left" w:pos="1800"/>
          <w:tab w:val="left" w:pos="4320"/>
          <w:tab w:val="left" w:pos="7200"/>
        </w:tabs>
        <w:spacing w:after="0" w:line="240" w:lineRule="auto"/>
        <w:rPr>
          <w:rFonts w:cs="Times New Roman"/>
        </w:rPr>
      </w:pPr>
    </w:p>
    <w:p w14:paraId="5F4FA925" w14:textId="7D981B8A" w:rsidR="00C466DC" w:rsidRDefault="00C466DC" w:rsidP="00C81189">
      <w:pPr>
        <w:tabs>
          <w:tab w:val="left" w:pos="540"/>
          <w:tab w:val="left" w:pos="1170"/>
          <w:tab w:val="left" w:pos="1800"/>
          <w:tab w:val="left" w:pos="4320"/>
          <w:tab w:val="left" w:pos="7200"/>
        </w:tabs>
        <w:spacing w:after="0" w:line="240" w:lineRule="auto"/>
        <w:rPr>
          <w:rFonts w:cs="Times New Roman"/>
        </w:rPr>
      </w:pPr>
      <w:hyperlink w:anchor="Top" w:history="1">
        <w:r w:rsidRPr="00C466DC">
          <w:rPr>
            <w:rStyle w:val="Hyperlink"/>
            <w:rFonts w:cs="Times New Roman"/>
          </w:rPr>
          <w:t>[BACK TO TOP]</w:t>
        </w:r>
      </w:hyperlink>
    </w:p>
    <w:p w14:paraId="4BB67B66" w14:textId="77777777" w:rsidR="00CC5104" w:rsidRPr="002E3017" w:rsidRDefault="00CC5104" w:rsidP="00CC5104">
      <w:pPr>
        <w:tabs>
          <w:tab w:val="left" w:pos="9269"/>
        </w:tabs>
        <w:spacing w:after="120" w:line="264" w:lineRule="auto"/>
        <w:rPr>
          <w:rFonts w:ascii="Verdana" w:eastAsiaTheme="minorEastAsia" w:hAnsi="Verdana" w:cs="Arial"/>
          <w:sz w:val="16"/>
          <w:szCs w:val="16"/>
        </w:rPr>
      </w:pPr>
    </w:p>
    <w:p w14:paraId="3FB6CA4F" w14:textId="4B5EB366"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6CC9E2A" w14:textId="77777777" w:rsidR="00C466DC" w:rsidRDefault="00C466DC"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16C7448" w14:textId="77777777" w:rsidR="00C466DC" w:rsidRDefault="00C466DC"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CCECA95"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D098714"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93CE554"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4783B30"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5FC8736"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263B764"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FEED28B"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F147826"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1363457"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8340245"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5AFF31D"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5B8478C"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43FEB6E"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0783097"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2E602320"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DA32690"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121631B"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6333964"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30A1CFDB"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87DBA85"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5BD4D53"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C004CF1"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BEF5215"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C22D34C"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AF86953"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A2481DA"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E51149B" w14:textId="77777777" w:rsidR="00820ED1" w:rsidRDefault="00820ED1"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32A8CEF9" w14:textId="359633E1" w:rsidR="00CC5104" w:rsidRDefault="00CC5104" w:rsidP="00CC510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5191CB03" wp14:editId="61261093">
            <wp:extent cx="3025140" cy="1074420"/>
            <wp:effectExtent l="0" t="0" r="0" b="0"/>
            <wp:docPr id="263773189" name="Picture 263773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1118F4E9" w14:textId="77777777" w:rsidR="00CC5104" w:rsidRDefault="00CC5104" w:rsidP="00CC5104">
      <w:pPr>
        <w:pStyle w:val="paragraph"/>
        <w:spacing w:before="0" w:beforeAutospacing="0" w:after="0" w:afterAutospacing="0"/>
        <w:jc w:val="center"/>
        <w:textAlignment w:val="baseline"/>
        <w:rPr>
          <w:rFonts w:ascii="Segoe UI" w:hAnsi="Segoe UI" w:cs="Segoe UI"/>
          <w:sz w:val="18"/>
          <w:szCs w:val="18"/>
        </w:rPr>
      </w:pPr>
      <w:bookmarkStart w:id="7" w:name="Senate2"/>
      <w:r>
        <w:rPr>
          <w:rStyle w:val="normaltextrun"/>
          <w:rFonts w:ascii="Calibri Light" w:hAnsi="Calibri Light" w:cs="Calibri Light"/>
          <w:color w:val="000000"/>
          <w:sz w:val="32"/>
          <w:szCs w:val="32"/>
        </w:rPr>
        <w:t xml:space="preserve">FACULTY </w:t>
      </w:r>
      <w:bookmarkEnd w:id="7"/>
      <w:r>
        <w:rPr>
          <w:rStyle w:val="normaltextrun"/>
          <w:rFonts w:ascii="Calibri Light" w:hAnsi="Calibri Light" w:cs="Calibri Light"/>
          <w:color w:val="000000"/>
          <w:sz w:val="32"/>
          <w:szCs w:val="32"/>
        </w:rPr>
        <w:t>SENATE</w:t>
      </w:r>
      <w:r>
        <w:rPr>
          <w:rStyle w:val="eop"/>
          <w:rFonts w:ascii="Calibri Light" w:hAnsi="Calibri Light" w:cs="Calibri Light"/>
          <w:color w:val="000000"/>
          <w:sz w:val="32"/>
          <w:szCs w:val="32"/>
        </w:rPr>
        <w:t> </w:t>
      </w:r>
    </w:p>
    <w:p w14:paraId="057848F1" w14:textId="77777777" w:rsidR="00CC5104" w:rsidRDefault="00CC5104" w:rsidP="00CC5104">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7293052A" w14:textId="77777777" w:rsidR="00CC5104" w:rsidRDefault="00CC5104" w:rsidP="00CC510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color w:val="000000"/>
          <w:sz w:val="32"/>
          <w:szCs w:val="32"/>
        </w:rPr>
        <w:t>Meeting Minutes</w:t>
      </w:r>
      <w:r>
        <w:rPr>
          <w:rStyle w:val="eop"/>
          <w:rFonts w:ascii="Calibri Light" w:hAnsi="Calibri Light" w:cs="Calibri Light"/>
          <w:color w:val="000000"/>
          <w:sz w:val="32"/>
          <w:szCs w:val="32"/>
        </w:rPr>
        <w:t> </w:t>
      </w:r>
    </w:p>
    <w:p w14:paraId="0D39FE44" w14:textId="77777777" w:rsidR="00CC5104" w:rsidRDefault="00CC5104" w:rsidP="00CC5104">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4DC40A9" w14:textId="77777777" w:rsidR="00CC5104" w:rsidRDefault="00CC5104" w:rsidP="00CC510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color w:val="000000"/>
          <w:sz w:val="32"/>
          <w:szCs w:val="32"/>
        </w:rPr>
        <w:t>November 10, 2025</w:t>
      </w:r>
    </w:p>
    <w:p w14:paraId="10A95197" w14:textId="77777777" w:rsidR="00CC5104" w:rsidRDefault="00CC5104" w:rsidP="00CC51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AABB831" w14:textId="77777777" w:rsidR="00CC5104" w:rsidRDefault="00CC5104" w:rsidP="00CC51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8C5FB54" w14:textId="77777777" w:rsidR="00CC5104" w:rsidRDefault="00CC5104" w:rsidP="00CC5104">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 xml:space="preserve">Senators Present:  Ann Abraham, Loretta Aller, Bob Antenucci, Omid Bagheri, Tina Bhargava, Casey Boyd-Swan, Matt Butler, Jennifer Cunningham, Mark Dalman, Ed Dauterich, </w:t>
      </w:r>
      <w:r w:rsidRPr="00BD2FD0">
        <w:rPr>
          <w:rStyle w:val="normaltextrun"/>
          <w:rFonts w:ascii="Calibri Light" w:hAnsi="Calibri Light" w:cs="Calibri Light"/>
          <w:color w:val="000000"/>
        </w:rPr>
        <w:t xml:space="preserve">Omar De La Cruz Cabrera, </w:t>
      </w:r>
      <w:r>
        <w:rPr>
          <w:rStyle w:val="normaltextrun"/>
          <w:rFonts w:ascii="Calibri Light" w:hAnsi="Calibri Light" w:cs="Calibri Light"/>
          <w:color w:val="000000"/>
        </w:rPr>
        <w:t>David Dees, Vanessa Earp, Julie Evey, Michele Ewing, Michael Fisch, Michelle Foster,</w:t>
      </w:r>
      <w:r w:rsidRPr="00ED2EE2">
        <w:rPr>
          <w:rStyle w:val="normaltextrun"/>
          <w:rFonts w:ascii="Calibri Light" w:hAnsi="Calibri Light" w:cs="Calibri Light"/>
          <w:color w:val="000000"/>
        </w:rPr>
        <w:t xml:space="preserve"> </w:t>
      </w:r>
      <w:r>
        <w:rPr>
          <w:rStyle w:val="normaltextrun"/>
          <w:rFonts w:ascii="Calibri Light" w:hAnsi="Calibri Light" w:cs="Calibri Light"/>
          <w:color w:val="000000"/>
        </w:rPr>
        <w:t xml:space="preserve">Tianyuan Guan, David Kaplan, Sean Kennedy, </w:t>
      </w:r>
      <w:r w:rsidRPr="00BD2FD0">
        <w:rPr>
          <w:rStyle w:val="normaltextrun"/>
          <w:rFonts w:ascii="Calibri Light" w:hAnsi="Calibri Light" w:cs="Calibri Light"/>
          <w:color w:val="000000"/>
        </w:rPr>
        <w:t xml:space="preserve">Terri Kent, </w:t>
      </w:r>
      <w:r>
        <w:rPr>
          <w:rStyle w:val="normaltextrun"/>
          <w:rFonts w:ascii="Calibri Light" w:hAnsi="Calibri Light" w:cs="Calibri Light"/>
          <w:color w:val="000000"/>
        </w:rPr>
        <w:t xml:space="preserve">Janice Kroeger, Velvet Landingham, Richard Mangrum, Mahli Mechenbier, Taraneh Meshkani, </w:t>
      </w:r>
      <w:r w:rsidRPr="00BD2FD0">
        <w:rPr>
          <w:rStyle w:val="normaltextrun"/>
          <w:rFonts w:ascii="Calibri Light" w:hAnsi="Calibri Light" w:cs="Calibri Light"/>
          <w:color w:val="000000"/>
        </w:rPr>
        <w:t>Oana M</w:t>
      </w:r>
      <w:r>
        <w:rPr>
          <w:rStyle w:val="normaltextrun"/>
          <w:rFonts w:ascii="Calibri Light" w:hAnsi="Calibri Light" w:cs="Calibri Light"/>
          <w:color w:val="000000"/>
        </w:rPr>
        <w:t>ocioalca,</w:t>
      </w:r>
      <w:r w:rsidRPr="00DD5E70">
        <w:rPr>
          <w:rStyle w:val="normaltextrun"/>
          <w:rFonts w:ascii="Calibri Light" w:hAnsi="Calibri Light" w:cs="Calibri Light"/>
          <w:color w:val="000000"/>
        </w:rPr>
        <w:t xml:space="preserve"> </w:t>
      </w:r>
      <w:r>
        <w:rPr>
          <w:rStyle w:val="normaltextrun"/>
          <w:rFonts w:ascii="Calibri Light" w:hAnsi="Calibri Light" w:cs="Calibri Light"/>
          <w:color w:val="000000"/>
        </w:rPr>
        <w:t>Vic Perera, Linda Piccirillo-Smith, Helen Piontkivska, Lockwood Reynolds, Lydia Rose, Susan Roxburgh, Athena Salaba, Jim Seelye, Deborah Smith, Gregory Smith, Eric Taylor, Brett Tippey, Francisco Torres, Lauren Vachon, Laurie Wagner,</w:t>
      </w:r>
      <w:r w:rsidRPr="005D1F5D">
        <w:rPr>
          <w:rStyle w:val="normaltextrun"/>
          <w:rFonts w:ascii="Calibri Light" w:hAnsi="Calibri Light" w:cs="Calibri Light"/>
          <w:color w:val="000000"/>
        </w:rPr>
        <w:t xml:space="preserve"> </w:t>
      </w:r>
      <w:r>
        <w:rPr>
          <w:rStyle w:val="normaltextrun"/>
          <w:rFonts w:ascii="Calibri Light" w:hAnsi="Calibri Light" w:cs="Calibri Light"/>
          <w:color w:val="000000"/>
        </w:rPr>
        <w:t>Theresa Walton-Fisette, Christopher Was, Kyle Winkler</w:t>
      </w:r>
    </w:p>
    <w:p w14:paraId="1E47A2F4" w14:textId="77777777" w:rsidR="00CC5104" w:rsidRDefault="00CC5104" w:rsidP="00CC5104">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3D433186" w14:textId="77777777" w:rsidR="00CC5104" w:rsidRDefault="00CC5104" w:rsidP="00CC5104">
      <w:pPr>
        <w:pStyle w:val="paragraph"/>
        <w:spacing w:before="0" w:beforeAutospacing="0" w:after="0" w:afterAutospacing="0"/>
        <w:textAlignment w:val="baseline"/>
        <w:rPr>
          <w:rStyle w:val="normaltextrun"/>
          <w:rFonts w:ascii="Calibri Light" w:hAnsi="Calibri Light" w:cs="Calibri Light"/>
          <w:color w:val="000000"/>
        </w:rPr>
      </w:pPr>
      <w:r w:rsidRPr="00BD2FD0">
        <w:rPr>
          <w:rStyle w:val="normaltextrun"/>
          <w:rFonts w:ascii="Calibri Light" w:hAnsi="Calibri Light" w:cs="Calibri Light"/>
          <w:color w:val="000000"/>
        </w:rPr>
        <w:t>Senators Not Present:</w:t>
      </w:r>
      <w:r w:rsidRPr="00BD2FD0">
        <w:rPr>
          <w:rStyle w:val="normaltextrun"/>
          <w:rFonts w:ascii="Calibri Light" w:hAnsi="Calibri Light" w:cs="Calibri Light"/>
          <w:color w:val="2F5496"/>
        </w:rPr>
        <w:t xml:space="preserve"> </w:t>
      </w:r>
      <w:r>
        <w:rPr>
          <w:rStyle w:val="normaltextrun"/>
          <w:rFonts w:ascii="Calibri Light" w:hAnsi="Calibri Light" w:cs="Calibri Light"/>
          <w:color w:val="000000"/>
        </w:rPr>
        <w:t>Ashley Nickels,</w:t>
      </w:r>
      <w:r w:rsidRPr="00C31582">
        <w:rPr>
          <w:rStyle w:val="normaltextrun"/>
          <w:rFonts w:ascii="Calibri Light" w:hAnsi="Calibri Light" w:cs="Calibri Light"/>
          <w:color w:val="000000"/>
        </w:rPr>
        <w:t xml:space="preserve"> </w:t>
      </w:r>
      <w:r>
        <w:rPr>
          <w:rStyle w:val="normaltextrun"/>
          <w:rFonts w:ascii="Calibri Light" w:hAnsi="Calibri Light" w:cs="Calibri Light"/>
          <w:color w:val="000000"/>
        </w:rPr>
        <w:t>Ikram Toumi</w:t>
      </w:r>
    </w:p>
    <w:p w14:paraId="55CFB513" w14:textId="77777777" w:rsidR="00CC5104" w:rsidRDefault="00CC5104" w:rsidP="00CC5104">
      <w:pPr>
        <w:pStyle w:val="paragraph"/>
        <w:spacing w:before="0" w:beforeAutospacing="0" w:after="0" w:afterAutospacing="0"/>
        <w:textAlignment w:val="baseline"/>
        <w:rPr>
          <w:rStyle w:val="normaltextrun"/>
          <w:rFonts w:ascii="Calibri Light" w:hAnsi="Calibri Light" w:cs="Calibri Light"/>
          <w:color w:val="000000"/>
        </w:rPr>
      </w:pPr>
    </w:p>
    <w:p w14:paraId="1C627A1D" w14:textId="77777777" w:rsidR="00CC5104" w:rsidRDefault="00CC5104" w:rsidP="00CC5104">
      <w:pPr>
        <w:pStyle w:val="paragraph"/>
        <w:spacing w:before="0" w:beforeAutospacing="0" w:after="0" w:afterAutospacing="0"/>
        <w:ind w:right="-330"/>
        <w:textAlignment w:val="baseline"/>
        <w:rPr>
          <w:rFonts w:ascii="Segoe UI" w:hAnsi="Segoe UI" w:cs="Segoe UI"/>
          <w:sz w:val="18"/>
          <w:szCs w:val="18"/>
        </w:rPr>
      </w:pPr>
      <w:r w:rsidRPr="00BD2FD0">
        <w:rPr>
          <w:rStyle w:val="eop"/>
          <w:rFonts w:ascii="Calibri Light" w:hAnsi="Calibri Light" w:cs="Calibri Light"/>
        </w:rPr>
        <w:t> </w:t>
      </w:r>
      <w:r>
        <w:rPr>
          <w:rStyle w:val="normaltextrun"/>
          <w:rFonts w:ascii="Calibri Light" w:hAnsi="Calibri Light" w:cs="Calibri Light"/>
          <w:color w:val="000000"/>
        </w:rPr>
        <w:t>Ex-Officio Members Present: </w:t>
      </w:r>
      <w:r w:rsidRPr="00EE2146">
        <w:rPr>
          <w:rStyle w:val="normaltextrun"/>
          <w:rFonts w:ascii="Calibri Light" w:hAnsi="Calibri Light" w:cs="Calibri Light"/>
        </w:rPr>
        <w:t xml:space="preserve"> </w:t>
      </w:r>
      <w:r>
        <w:rPr>
          <w:rStyle w:val="normaltextrun"/>
          <w:rFonts w:ascii="Calibri Light" w:hAnsi="Calibri Light" w:cs="Calibri Light"/>
        </w:rPr>
        <w:t xml:space="preserve">President Todd Diacon; Executive Vice President and Provost Melody Tankersley; Amy Quillen for Senior Vice President Eboni Pringle; Senior Vice President Jeannie Reifsnyder*; Vice Presidents: Sean Broghammer, Doug Delahanty, </w:t>
      </w:r>
      <w:r>
        <w:rPr>
          <w:rStyle w:val="normaltextrun"/>
          <w:rFonts w:ascii="Calibri Light" w:hAnsi="Calibri Light" w:cs="Calibri Light"/>
          <w:color w:val="000000"/>
        </w:rPr>
        <w:t>Amoaba Gooden,</w:t>
      </w:r>
      <w:r w:rsidRPr="00683DEA">
        <w:rPr>
          <w:rStyle w:val="normaltextrun"/>
          <w:rFonts w:ascii="Calibri Light" w:hAnsi="Calibri Light" w:cs="Calibri Light"/>
          <w:color w:val="000000"/>
        </w:rPr>
        <w:t xml:space="preserve"> </w:t>
      </w:r>
      <w:r>
        <w:rPr>
          <w:rStyle w:val="normaltextrun"/>
          <w:rFonts w:ascii="Calibri Light" w:hAnsi="Calibri Light" w:cs="Calibri Light"/>
        </w:rPr>
        <w:t xml:space="preserve">Doug Kubinski, John Rathje, Charlene Reed, </w:t>
      </w:r>
      <w:r w:rsidRPr="00683DEA">
        <w:rPr>
          <w:rStyle w:val="normaltextrun"/>
          <w:rFonts w:ascii="Calibri Light" w:hAnsi="Calibri Light" w:cs="Calibri Light"/>
          <w:color w:val="000000"/>
        </w:rPr>
        <w:t>Randale Richmond</w:t>
      </w:r>
      <w:r>
        <w:rPr>
          <w:rStyle w:val="normaltextrun"/>
          <w:rFonts w:ascii="Calibri Light" w:hAnsi="Calibri Light" w:cs="Calibri Light"/>
          <w:color w:val="000000"/>
        </w:rPr>
        <w:t xml:space="preserve">, Peggy Shadduck, </w:t>
      </w:r>
      <w:r>
        <w:rPr>
          <w:rStyle w:val="normaltextrun"/>
          <w:rFonts w:ascii="Calibri Light" w:hAnsi="Calibri Light" w:cs="Calibri Light"/>
        </w:rPr>
        <w:t>Stephen Ward; Deans: Sonia Alemagno, Christina Bloebaum, Allan Boike, Ken Burhanna, Alicia Crowe*, Versie Johnson-Mallard, Sharon Wohl for Mark Mistur, Mandy Munro-Stasiuk, Diane Petrella, Elizabeth Piatt*, Scott Sheridan*, Alison Smith, Deborah Spake      </w:t>
      </w:r>
      <w:r>
        <w:rPr>
          <w:rStyle w:val="eop"/>
          <w:rFonts w:ascii="Calibri Light" w:hAnsi="Calibri Light" w:cs="Calibri Light"/>
        </w:rPr>
        <w:t> </w:t>
      </w:r>
    </w:p>
    <w:p w14:paraId="08F366B5" w14:textId="77777777" w:rsidR="00CC5104" w:rsidRDefault="00CC5104" w:rsidP="00CC5104">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rPr>
        <w:t>*Interim</w:t>
      </w:r>
      <w:r>
        <w:rPr>
          <w:rStyle w:val="eop"/>
          <w:rFonts w:ascii="Calibri Light" w:hAnsi="Calibri Light" w:cs="Calibri Light"/>
        </w:rPr>
        <w:t> </w:t>
      </w:r>
    </w:p>
    <w:p w14:paraId="7CB7DBC2" w14:textId="77777777" w:rsidR="00CC5104" w:rsidRDefault="00CC5104" w:rsidP="00CC5104">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34768F8C" w14:textId="77777777" w:rsidR="00CC5104" w:rsidRPr="005145A7" w:rsidRDefault="00CC5104" w:rsidP="00CC5104">
      <w:pPr>
        <w:pStyle w:val="paragraph"/>
        <w:spacing w:before="0" w:beforeAutospacing="0" w:after="0" w:afterAutospacing="0"/>
        <w:ind w:right="-330"/>
        <w:textAlignment w:val="baseline"/>
        <w:rPr>
          <w:rStyle w:val="eop"/>
          <w:rFonts w:ascii="Segoe UI" w:hAnsi="Segoe UI" w:cs="Segoe UI"/>
          <w:sz w:val="18"/>
          <w:szCs w:val="18"/>
        </w:rPr>
      </w:pPr>
      <w:r>
        <w:rPr>
          <w:rStyle w:val="normaltextrun"/>
          <w:rFonts w:ascii="Calibri Light" w:hAnsi="Calibri Light" w:cs="Calibri Light"/>
          <w:color w:val="000000"/>
        </w:rPr>
        <w:t xml:space="preserve">Ex-Officio Members Not Present: </w:t>
      </w:r>
      <w:r w:rsidRPr="005145A7">
        <w:rPr>
          <w:rStyle w:val="normaltextrun"/>
          <w:rFonts w:ascii="Calibri Light" w:hAnsi="Calibri Light" w:cs="Calibri Light"/>
          <w:color w:val="000000"/>
        </w:rPr>
        <w:t>Vice President Valoree Vargo</w:t>
      </w:r>
      <w:r>
        <w:rPr>
          <w:rStyle w:val="normaltextrun"/>
          <w:rFonts w:ascii="Calibri Light" w:hAnsi="Calibri Light" w:cs="Calibri Light"/>
          <w:color w:val="000000"/>
        </w:rPr>
        <w:t xml:space="preserve">, Dean </w:t>
      </w:r>
      <w:r>
        <w:rPr>
          <w:rStyle w:val="normaltextrun"/>
          <w:rFonts w:ascii="Calibri Light" w:hAnsi="Calibri Light" w:cs="Calibri Light"/>
        </w:rPr>
        <w:t>Amy Reynolds</w:t>
      </w:r>
    </w:p>
    <w:p w14:paraId="436DC141" w14:textId="77777777" w:rsidR="00CC5104" w:rsidRDefault="00CC5104" w:rsidP="00CC5104">
      <w:pPr>
        <w:pStyle w:val="paragraph"/>
        <w:spacing w:before="0" w:beforeAutospacing="0" w:after="0" w:afterAutospacing="0"/>
        <w:ind w:right="-330"/>
        <w:textAlignment w:val="baseline"/>
        <w:rPr>
          <w:rFonts w:ascii="Segoe UI" w:hAnsi="Segoe UI" w:cs="Segoe UI"/>
          <w:sz w:val="18"/>
          <w:szCs w:val="18"/>
        </w:rPr>
      </w:pPr>
    </w:p>
    <w:p w14:paraId="649BBAD2" w14:textId="77777777" w:rsidR="00CC5104" w:rsidRPr="00BA69F7" w:rsidRDefault="00CC5104" w:rsidP="00CC5104">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 xml:space="preserve">Observers Present: </w:t>
      </w:r>
      <w:r w:rsidRPr="00BA69F7">
        <w:rPr>
          <w:rStyle w:val="normaltextrun"/>
          <w:rFonts w:ascii="Calibri Light" w:hAnsi="Calibri Light" w:cs="Calibri Light"/>
          <w:color w:val="000000"/>
        </w:rPr>
        <w:t>Emeritus Professor Janson</w:t>
      </w:r>
      <w:r>
        <w:rPr>
          <w:rStyle w:val="normaltextrun"/>
          <w:rFonts w:ascii="Calibri Light" w:hAnsi="Calibri Light" w:cs="Calibri Light"/>
          <w:color w:val="000000"/>
        </w:rPr>
        <w:t xml:space="preserve">, </w:t>
      </w:r>
      <w:r w:rsidRPr="00B42BCF">
        <w:rPr>
          <w:rStyle w:val="normaltextrun"/>
          <w:rFonts w:ascii="Calibri Light" w:hAnsi="Calibri Light" w:cs="Calibri Light"/>
          <w:color w:val="000000"/>
        </w:rPr>
        <w:t>Ms. Shiza Nisar (GSS)</w:t>
      </w:r>
    </w:p>
    <w:p w14:paraId="455AECD2" w14:textId="77777777" w:rsidR="00CC5104" w:rsidRDefault="00CC5104" w:rsidP="00CC5104">
      <w:pPr>
        <w:pStyle w:val="paragraph"/>
        <w:spacing w:before="0" w:beforeAutospacing="0" w:after="0" w:afterAutospacing="0"/>
        <w:textAlignment w:val="baseline"/>
        <w:rPr>
          <w:rFonts w:ascii="Segoe UI" w:hAnsi="Segoe UI" w:cs="Segoe UI"/>
          <w:b/>
          <w:bCs/>
          <w:color w:val="000000"/>
          <w:sz w:val="18"/>
          <w:szCs w:val="18"/>
        </w:rPr>
      </w:pPr>
      <w:r>
        <w:rPr>
          <w:rStyle w:val="eop"/>
          <w:rFonts w:ascii="Calibri Light" w:hAnsi="Calibri Light" w:cs="Calibri Light"/>
          <w:b/>
          <w:bCs/>
          <w:color w:val="000000"/>
        </w:rPr>
        <w:t> </w:t>
      </w:r>
    </w:p>
    <w:p w14:paraId="4C3C08A8" w14:textId="77777777" w:rsidR="00CC5104" w:rsidRPr="00B42BCF" w:rsidRDefault="00CC5104" w:rsidP="00CC5104">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 xml:space="preserve">Observers Not Present: </w:t>
      </w:r>
      <w:r w:rsidRPr="00B42BCF">
        <w:rPr>
          <w:rStyle w:val="normaltextrun"/>
          <w:rFonts w:ascii="Calibri Light" w:hAnsi="Calibri Light" w:cs="Calibri Light"/>
          <w:color w:val="000000"/>
        </w:rPr>
        <w:t>Ms. Hanna Sietz (USG)</w:t>
      </w:r>
    </w:p>
    <w:p w14:paraId="3625031A" w14:textId="77777777" w:rsidR="00CC5104" w:rsidRPr="00B42BCF" w:rsidRDefault="00CC5104" w:rsidP="00CC5104">
      <w:pPr>
        <w:pStyle w:val="paragraph"/>
        <w:spacing w:before="0" w:beforeAutospacing="0" w:after="0" w:afterAutospacing="0"/>
        <w:textAlignment w:val="baseline"/>
        <w:rPr>
          <w:rFonts w:ascii="Segoe UI" w:hAnsi="Segoe UI" w:cs="Segoe UI"/>
          <w:sz w:val="18"/>
          <w:szCs w:val="18"/>
        </w:rPr>
      </w:pPr>
      <w:r w:rsidRPr="00B42BCF">
        <w:rPr>
          <w:rStyle w:val="normaltextrun"/>
          <w:rFonts w:ascii="Calibri Light" w:hAnsi="Calibri Light" w:cs="Calibri Light"/>
        </w:rPr>
        <w:lastRenderedPageBreak/>
        <w:t> </w:t>
      </w:r>
      <w:r w:rsidRPr="00B42BCF">
        <w:rPr>
          <w:rStyle w:val="eop"/>
          <w:rFonts w:ascii="Calibri Light" w:hAnsi="Calibri Light" w:cs="Calibri Light"/>
        </w:rPr>
        <w:t> </w:t>
      </w:r>
    </w:p>
    <w:p w14:paraId="44F4CFC4" w14:textId="77777777" w:rsidR="00CC5104" w:rsidRPr="00E77978" w:rsidRDefault="00CC5104" w:rsidP="00CC5104">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color w:val="000000"/>
        </w:rPr>
        <w:t>Guests Present</w:t>
      </w:r>
      <w:r>
        <w:rPr>
          <w:rStyle w:val="normaltextrun"/>
          <w:rFonts w:ascii="Calibri Light" w:hAnsi="Calibri Light" w:cs="Calibri Light"/>
        </w:rPr>
        <w:t xml:space="preserve">: Daniel Alenquer, </w:t>
      </w:r>
      <w:r w:rsidRPr="00E77978">
        <w:rPr>
          <w:rStyle w:val="normaltextrun"/>
          <w:rFonts w:ascii="Calibri Light" w:hAnsi="Calibri Light" w:cs="Calibri Light"/>
        </w:rPr>
        <w:t>Jake Ball</w:t>
      </w:r>
      <w:r>
        <w:rPr>
          <w:rStyle w:val="normaltextrun"/>
          <w:rFonts w:ascii="Calibri Light" w:hAnsi="Calibri Light" w:cs="Calibri Light"/>
        </w:rPr>
        <w:t>, Michael Beam, Autum Boone, Shelby Burke, J.R. Campbell, Sue Clement, Scott Courtney, Andrew Crawford, Emmanuel Dechenaux, Steve Dennis, Kieran Dunne, Susan Emens, Valerie Feagin, Jay Frye, Kim Hahn, James Hannon, Jennifer Hebebrand, Ben Hollis, Jasmine Jefferson, John Jewell, Eric Johnson, Lynette Johnson, Chrissy Kauth, Michael Kavulic, Jennifer Kellogg, Valerie Kelly, Mourad Krifa, Dana Lawless-Andric, Jessica Leveto, Wei Li, Joanna Liedel, Aaron Maguire, Jennifer Marcinkiewicz, Miriam Matteson, Julie Mazzei, Jennifer McDonough, Emily Metzgar, Tracy Motter, Amy Nuesch, Christa Ord, Collin Palmer, James Raber, Matthew Rollyson, Lashonda Taylor, Therese Tillett, Adil Wadia, Kevin West, Sonya Williams, Melissa Zullo</w:t>
      </w:r>
    </w:p>
    <w:p w14:paraId="7ED36B70" w14:textId="77777777" w:rsidR="00CC5104" w:rsidRPr="00881B86" w:rsidRDefault="00CC5104" w:rsidP="00CC5104">
      <w:pPr>
        <w:pStyle w:val="paragraph"/>
        <w:spacing w:before="0" w:beforeAutospacing="0" w:after="0" w:afterAutospacing="0"/>
        <w:ind w:right="-330"/>
        <w:jc w:val="both"/>
        <w:textAlignment w:val="baseline"/>
        <w:rPr>
          <w:rFonts w:ascii="Segoe UI" w:hAnsi="Segoe UI" w:cs="Segoe UI"/>
          <w:b/>
          <w:bCs/>
          <w:sz w:val="18"/>
          <w:szCs w:val="18"/>
        </w:rPr>
      </w:pPr>
      <w:r>
        <w:rPr>
          <w:rStyle w:val="eop"/>
          <w:rFonts w:ascii="Calibri" w:hAnsi="Calibri" w:cs="Calibri"/>
          <w:sz w:val="20"/>
          <w:szCs w:val="20"/>
        </w:rPr>
        <w:t> </w:t>
      </w:r>
    </w:p>
    <w:p w14:paraId="0FCDB4B5" w14:textId="77777777" w:rsidR="00CC5104" w:rsidRPr="00881B86" w:rsidRDefault="00CC5104" w:rsidP="00CC5104">
      <w:pPr>
        <w:pStyle w:val="paragraph"/>
        <w:spacing w:before="0" w:beforeAutospacing="0" w:after="0" w:afterAutospacing="0"/>
        <w:textAlignment w:val="baseline"/>
        <w:rPr>
          <w:rFonts w:asciiTheme="majorHAnsi" w:hAnsiTheme="majorHAnsi" w:cs="Segoe UI"/>
          <w:b/>
          <w:bCs/>
          <w:sz w:val="18"/>
          <w:szCs w:val="18"/>
        </w:rPr>
      </w:pPr>
      <w:r w:rsidRPr="00881B86">
        <w:rPr>
          <w:rStyle w:val="normaltextrun"/>
          <w:rFonts w:asciiTheme="majorHAnsi" w:hAnsiTheme="majorHAnsi" w:cs="Calibri Light"/>
          <w:b/>
          <w:bCs/>
        </w:rPr>
        <w:t>1.</w:t>
      </w:r>
      <w:r w:rsidRPr="00881B86">
        <w:rPr>
          <w:rStyle w:val="tabchar"/>
          <w:rFonts w:asciiTheme="majorHAnsi" w:eastAsiaTheme="majorEastAsia" w:hAnsiTheme="majorHAnsi" w:cs="Calibri"/>
          <w:b/>
          <w:bCs/>
          <w:sz w:val="22"/>
          <w:szCs w:val="22"/>
        </w:rPr>
        <w:t xml:space="preserve"> </w:t>
      </w:r>
      <w:r w:rsidRPr="00881B86">
        <w:rPr>
          <w:rStyle w:val="tabchar"/>
          <w:rFonts w:asciiTheme="majorHAnsi" w:eastAsiaTheme="majorEastAsia" w:hAnsiTheme="majorHAnsi" w:cs="Calibri"/>
          <w:b/>
          <w:bCs/>
          <w:sz w:val="22"/>
          <w:szCs w:val="22"/>
        </w:rPr>
        <w:tab/>
      </w:r>
      <w:r w:rsidRPr="00881B86">
        <w:rPr>
          <w:rStyle w:val="normaltextrun"/>
          <w:rFonts w:asciiTheme="majorHAnsi" w:hAnsiTheme="majorHAnsi" w:cs="Calibri Light"/>
          <w:b/>
          <w:bCs/>
          <w:color w:val="000000"/>
        </w:rPr>
        <w:t>Call to Order</w:t>
      </w:r>
      <w:r w:rsidRPr="00881B86">
        <w:rPr>
          <w:rStyle w:val="eop"/>
          <w:rFonts w:asciiTheme="majorHAnsi" w:hAnsiTheme="majorHAnsi" w:cs="Calibri Light"/>
          <w:b/>
          <w:bCs/>
          <w:color w:val="000000"/>
        </w:rPr>
        <w:t> </w:t>
      </w:r>
    </w:p>
    <w:p w14:paraId="619A3189" w14:textId="77777777" w:rsidR="00CC5104" w:rsidRDefault="00CC5104" w:rsidP="00CC51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6B2DEE" w14:textId="77777777" w:rsidR="00CC5104" w:rsidRDefault="00CC5104" w:rsidP="00CC510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Chair Kaplan called the meeting to order at 3:20 p.m. in the Governance Chambers, Kent Student Center.</w:t>
      </w:r>
      <w:r>
        <w:rPr>
          <w:rStyle w:val="eop"/>
          <w:rFonts w:ascii="Calibri" w:hAnsi="Calibri" w:cs="Calibri"/>
          <w:sz w:val="22"/>
          <w:szCs w:val="22"/>
        </w:rPr>
        <w:t> </w:t>
      </w:r>
    </w:p>
    <w:p w14:paraId="71CE0981" w14:textId="77777777" w:rsidR="00CC5104" w:rsidRDefault="00CC5104" w:rsidP="00CC51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84F986C" w14:textId="77777777" w:rsidR="00CC5104" w:rsidRPr="00881B86" w:rsidRDefault="00CC5104" w:rsidP="00CC5104">
      <w:pPr>
        <w:pStyle w:val="paragraph"/>
        <w:spacing w:before="0" w:beforeAutospacing="0" w:after="0" w:afterAutospacing="0"/>
        <w:textAlignment w:val="baseline"/>
        <w:rPr>
          <w:rFonts w:asciiTheme="majorHAnsi" w:hAnsiTheme="majorHAnsi" w:cs="Segoe UI"/>
          <w:b/>
          <w:bCs/>
          <w:sz w:val="18"/>
          <w:szCs w:val="18"/>
        </w:rPr>
      </w:pPr>
      <w:r w:rsidRPr="00881B86">
        <w:rPr>
          <w:rStyle w:val="normaltextrun"/>
          <w:rFonts w:asciiTheme="majorHAnsi" w:hAnsiTheme="majorHAnsi" w:cs="Calibri Light"/>
          <w:b/>
          <w:bCs/>
        </w:rPr>
        <w:t>2.</w:t>
      </w:r>
      <w:r w:rsidRPr="00881B86">
        <w:rPr>
          <w:rStyle w:val="normaltextrun"/>
          <w:rFonts w:asciiTheme="majorHAnsi" w:hAnsiTheme="majorHAnsi" w:cs="Calibri Light"/>
          <w:b/>
          <w:bCs/>
        </w:rPr>
        <w:tab/>
      </w:r>
      <w:r w:rsidRPr="00881B86">
        <w:rPr>
          <w:rStyle w:val="tabchar"/>
          <w:rFonts w:asciiTheme="majorHAnsi" w:eastAsiaTheme="majorEastAsia" w:hAnsiTheme="majorHAnsi" w:cs="Calibri"/>
          <w:b/>
          <w:bCs/>
          <w:sz w:val="22"/>
          <w:szCs w:val="22"/>
        </w:rPr>
        <w:t xml:space="preserve"> </w:t>
      </w:r>
      <w:r w:rsidRPr="00881B86">
        <w:rPr>
          <w:rStyle w:val="normaltextrun"/>
          <w:rFonts w:asciiTheme="majorHAnsi" w:hAnsiTheme="majorHAnsi" w:cs="Calibri Light"/>
          <w:b/>
          <w:bCs/>
          <w:color w:val="000000"/>
        </w:rPr>
        <w:t>Roll Call</w:t>
      </w:r>
      <w:r w:rsidRPr="00881B86">
        <w:rPr>
          <w:rStyle w:val="eop"/>
          <w:rFonts w:asciiTheme="majorHAnsi" w:hAnsiTheme="majorHAnsi" w:cs="Calibri Light"/>
          <w:b/>
          <w:bCs/>
          <w:color w:val="000000"/>
        </w:rPr>
        <w:t> </w:t>
      </w:r>
    </w:p>
    <w:p w14:paraId="709712C4" w14:textId="77777777" w:rsidR="00CC5104" w:rsidRDefault="00CC5104" w:rsidP="00CC51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B7D77F" w14:textId="77777777" w:rsidR="00CC5104" w:rsidRDefault="00CC5104" w:rsidP="00CC5104">
      <w:pPr>
        <w:pStyle w:val="paragraph"/>
        <w:spacing w:before="0" w:beforeAutospacing="0" w:after="0" w:afterAutospacing="0"/>
        <w:ind w:firstLine="540"/>
        <w:textAlignment w:val="baseline"/>
        <w:rPr>
          <w:rFonts w:ascii="Segoe UI" w:hAnsi="Segoe UI" w:cs="Segoe UI"/>
          <w:sz w:val="18"/>
          <w:szCs w:val="18"/>
        </w:rPr>
      </w:pPr>
      <w:r>
        <w:rPr>
          <w:rStyle w:val="normaltextrun"/>
          <w:rFonts w:ascii="Calibri" w:hAnsi="Calibri" w:cs="Calibri"/>
          <w:sz w:val="22"/>
          <w:szCs w:val="22"/>
        </w:rPr>
        <w:t> </w:t>
      </w:r>
      <w:r>
        <w:rPr>
          <w:rStyle w:val="normaltextrun"/>
          <w:rFonts w:ascii="Calibri" w:hAnsi="Calibri" w:cs="Calibri"/>
          <w:sz w:val="22"/>
          <w:szCs w:val="22"/>
        </w:rPr>
        <w:tab/>
        <w:t>Secretary Dauterich called the roll.</w:t>
      </w:r>
      <w:r>
        <w:rPr>
          <w:rStyle w:val="eop"/>
          <w:rFonts w:ascii="Calibri" w:hAnsi="Calibri" w:cs="Calibri"/>
          <w:sz w:val="22"/>
          <w:szCs w:val="22"/>
        </w:rPr>
        <w:t>  </w:t>
      </w:r>
    </w:p>
    <w:p w14:paraId="1DD30B5D" w14:textId="77777777" w:rsidR="00CC5104" w:rsidRDefault="00CC5104" w:rsidP="00CC51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67BBBD" w14:textId="312EA6BB" w:rsidR="00CC5104" w:rsidRPr="00881B86" w:rsidRDefault="00CC5104" w:rsidP="00CC5104">
      <w:pPr>
        <w:pStyle w:val="paragraph"/>
        <w:spacing w:before="0" w:beforeAutospacing="0" w:after="0" w:afterAutospacing="0"/>
        <w:textAlignment w:val="baseline"/>
        <w:rPr>
          <w:rFonts w:asciiTheme="majorHAnsi" w:hAnsiTheme="majorHAnsi" w:cs="Segoe UI"/>
          <w:b/>
          <w:bCs/>
          <w:sz w:val="18"/>
          <w:szCs w:val="18"/>
        </w:rPr>
      </w:pPr>
      <w:r w:rsidRPr="00881B86">
        <w:rPr>
          <w:rStyle w:val="normaltextrun"/>
          <w:rFonts w:asciiTheme="majorHAnsi" w:hAnsiTheme="majorHAnsi" w:cs="Calibri Light"/>
          <w:b/>
          <w:bCs/>
        </w:rPr>
        <w:t>3</w:t>
      </w:r>
      <w:r w:rsidR="004245E3" w:rsidRPr="00881B86">
        <w:rPr>
          <w:rStyle w:val="normaltextrun"/>
          <w:rFonts w:asciiTheme="majorHAnsi" w:hAnsiTheme="majorHAnsi" w:cs="Calibri Light"/>
          <w:b/>
          <w:bCs/>
        </w:rPr>
        <w:t>.</w:t>
      </w:r>
      <w:r w:rsidR="004245E3" w:rsidRPr="00881B86">
        <w:rPr>
          <w:rStyle w:val="tabchar"/>
          <w:rFonts w:asciiTheme="majorHAnsi" w:eastAsiaTheme="majorEastAsia" w:hAnsiTheme="majorHAnsi" w:cs="Calibri Light"/>
          <w:b/>
          <w:bCs/>
        </w:rPr>
        <w:t xml:space="preserve"> </w:t>
      </w:r>
      <w:r w:rsidR="004245E3">
        <w:rPr>
          <w:rStyle w:val="tabchar"/>
          <w:rFonts w:asciiTheme="majorHAnsi" w:eastAsiaTheme="majorEastAsia" w:hAnsiTheme="majorHAnsi" w:cs="Calibri Light"/>
          <w:b/>
          <w:bCs/>
        </w:rPr>
        <w:t xml:space="preserve"> </w:t>
      </w:r>
      <w:r w:rsidR="004245E3">
        <w:rPr>
          <w:rStyle w:val="tabchar"/>
          <w:rFonts w:asciiTheme="majorHAnsi" w:eastAsiaTheme="majorEastAsia" w:hAnsiTheme="majorHAnsi" w:cs="Calibri Light"/>
          <w:b/>
          <w:bCs/>
        </w:rPr>
        <w:tab/>
        <w:t>Approval</w:t>
      </w:r>
      <w:r w:rsidRPr="00881B86">
        <w:rPr>
          <w:rStyle w:val="normaltextrun"/>
          <w:rFonts w:asciiTheme="majorHAnsi" w:hAnsiTheme="majorHAnsi" w:cs="Calibri Light"/>
          <w:b/>
          <w:bCs/>
          <w:color w:val="000000"/>
        </w:rPr>
        <w:t xml:space="preserve"> of the Agenda</w:t>
      </w:r>
      <w:r w:rsidRPr="00881B86">
        <w:rPr>
          <w:rStyle w:val="eop"/>
          <w:rFonts w:asciiTheme="majorHAnsi" w:hAnsiTheme="majorHAnsi" w:cs="Calibri Light"/>
          <w:b/>
          <w:bCs/>
          <w:color w:val="000000"/>
        </w:rPr>
        <w:t> </w:t>
      </w:r>
    </w:p>
    <w:p w14:paraId="5A9A0A0A" w14:textId="77777777" w:rsidR="00CC5104" w:rsidRDefault="00CC5104" w:rsidP="00CC5104">
      <w:pPr>
        <w:pStyle w:val="paragraph"/>
        <w:spacing w:before="0" w:beforeAutospacing="0" w:after="0" w:afterAutospacing="0"/>
        <w:ind w:firstLine="540"/>
        <w:textAlignment w:val="baseline"/>
        <w:rPr>
          <w:rStyle w:val="normaltextrun"/>
          <w:rFonts w:ascii="Calibri" w:hAnsi="Calibri" w:cs="Calibri"/>
          <w:sz w:val="22"/>
          <w:szCs w:val="22"/>
        </w:rPr>
      </w:pPr>
    </w:p>
    <w:p w14:paraId="62800D4E" w14:textId="77777777" w:rsidR="00CC5104" w:rsidRDefault="00CC5104" w:rsidP="00CC5104">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 xml:space="preserve">A motion was made and seconded to approve the agenda (Cunningham/Gregory Smith). </w:t>
      </w:r>
    </w:p>
    <w:p w14:paraId="658B43D9" w14:textId="77777777" w:rsidR="00CC5104" w:rsidRDefault="00CC5104" w:rsidP="00CC5104">
      <w:pPr>
        <w:pStyle w:val="paragraph"/>
        <w:spacing w:before="0" w:beforeAutospacing="0" w:after="0" w:afterAutospacing="0"/>
        <w:ind w:left="720"/>
        <w:textAlignment w:val="baseline"/>
        <w:rPr>
          <w:rStyle w:val="normaltextrun"/>
          <w:rFonts w:ascii="Calibri" w:hAnsi="Calibri" w:cs="Calibri"/>
          <w:sz w:val="22"/>
          <w:szCs w:val="22"/>
        </w:rPr>
      </w:pPr>
    </w:p>
    <w:p w14:paraId="2AB6C5DB" w14:textId="77777777" w:rsidR="00CC5104" w:rsidRDefault="00CC5104" w:rsidP="00CC510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agenda passed unanimously.</w:t>
      </w:r>
      <w:r>
        <w:rPr>
          <w:rStyle w:val="eop"/>
          <w:rFonts w:ascii="Calibri" w:hAnsi="Calibri" w:cs="Calibri"/>
          <w:sz w:val="22"/>
          <w:szCs w:val="22"/>
        </w:rPr>
        <w:t> </w:t>
      </w:r>
    </w:p>
    <w:p w14:paraId="40D13D39" w14:textId="77777777" w:rsidR="00CC5104" w:rsidRDefault="00CC5104" w:rsidP="00CC5104">
      <w:pPr>
        <w:pStyle w:val="paragraph"/>
        <w:spacing w:before="0" w:beforeAutospacing="0" w:after="0" w:afterAutospacing="0"/>
        <w:ind w:left="540" w:hanging="540"/>
        <w:textAlignment w:val="baseline"/>
        <w:rPr>
          <w:rFonts w:ascii="Segoe UI" w:hAnsi="Segoe UI" w:cs="Segoe UI"/>
          <w:sz w:val="18"/>
          <w:szCs w:val="18"/>
        </w:rPr>
      </w:pPr>
      <w:r>
        <w:rPr>
          <w:rStyle w:val="eop"/>
          <w:rFonts w:ascii="Calibri" w:hAnsi="Calibri" w:cs="Calibri"/>
          <w:sz w:val="22"/>
          <w:szCs w:val="22"/>
        </w:rPr>
        <w:t> </w:t>
      </w:r>
    </w:p>
    <w:p w14:paraId="3626854E" w14:textId="5D83F7BC" w:rsidR="00CC5104" w:rsidRPr="00881B86" w:rsidRDefault="00CC5104" w:rsidP="00CC5104">
      <w:pPr>
        <w:pStyle w:val="paragraph"/>
        <w:spacing w:before="0" w:beforeAutospacing="0" w:after="0" w:afterAutospacing="0"/>
        <w:ind w:left="540" w:hanging="540"/>
        <w:textAlignment w:val="baseline"/>
        <w:rPr>
          <w:rStyle w:val="FacSenMinutesHeadng3Char"/>
          <w:rFonts w:asciiTheme="majorHAnsi" w:hAnsiTheme="majorHAnsi"/>
          <w:sz w:val="24"/>
          <w:szCs w:val="24"/>
        </w:rPr>
      </w:pPr>
      <w:r w:rsidRPr="00881B86">
        <w:rPr>
          <w:rStyle w:val="eop"/>
          <w:rFonts w:ascii="Calibri" w:hAnsi="Calibri" w:cs="Calibri"/>
        </w:rPr>
        <w:t> </w:t>
      </w:r>
      <w:r w:rsidRPr="00881B86">
        <w:rPr>
          <w:rFonts w:asciiTheme="majorHAnsi" w:hAnsiTheme="majorHAnsi" w:cstheme="majorHAnsi"/>
          <w:b/>
          <w:bCs/>
        </w:rPr>
        <w:t>4.</w:t>
      </w:r>
      <w:r w:rsidRPr="00881B86">
        <w:rPr>
          <w:rFonts w:asciiTheme="majorHAnsi" w:hAnsiTheme="majorHAnsi"/>
        </w:rPr>
        <w:tab/>
      </w:r>
      <w:r w:rsidRPr="00881B86">
        <w:rPr>
          <w:rStyle w:val="FacSenMinutesHeadng3Char"/>
          <w:rFonts w:asciiTheme="majorHAnsi" w:hAnsiTheme="majorHAnsi"/>
          <w:sz w:val="24"/>
          <w:szCs w:val="24"/>
        </w:rPr>
        <w:t>Approval of the Faculty Senate Meeting Minutes of October 13, 2025</w:t>
      </w:r>
    </w:p>
    <w:p w14:paraId="7ED4D3C1" w14:textId="77777777" w:rsidR="00CC5104" w:rsidRDefault="00CC5104" w:rsidP="00CC5104">
      <w:pPr>
        <w:pStyle w:val="paragraph"/>
        <w:spacing w:before="0" w:beforeAutospacing="0" w:after="0" w:afterAutospacing="0"/>
        <w:ind w:left="540" w:hanging="540"/>
        <w:textAlignment w:val="baseline"/>
        <w:rPr>
          <w:rFonts w:cstheme="minorHAnsi"/>
        </w:rPr>
      </w:pPr>
    </w:p>
    <w:p w14:paraId="45CC8BD3" w14:textId="77777777" w:rsidR="00CC5104" w:rsidRDefault="00CC5104" w:rsidP="00CC5104">
      <w:pPr>
        <w:pStyle w:val="paragraph"/>
        <w:spacing w:before="0" w:beforeAutospacing="0" w:after="0" w:afterAutospacing="0"/>
        <w:ind w:left="540" w:hanging="540"/>
        <w:textAlignment w:val="baseline"/>
      </w:pPr>
      <w:r>
        <w:rPr>
          <w:rFonts w:cstheme="minorHAnsi"/>
        </w:rPr>
        <w:tab/>
      </w:r>
      <w:r>
        <w:rPr>
          <w:rFonts w:cstheme="minorHAnsi"/>
        </w:rPr>
        <w:tab/>
      </w:r>
      <w:r w:rsidRPr="005B7BE0">
        <w:rPr>
          <w:rFonts w:ascii="Calibri" w:hAnsi="Calibri" w:cs="Calibri"/>
          <w:sz w:val="22"/>
          <w:szCs w:val="22"/>
        </w:rPr>
        <w:t xml:space="preserve">Chair </w:t>
      </w:r>
      <w:r>
        <w:rPr>
          <w:rFonts w:ascii="Calibri" w:hAnsi="Calibri" w:cs="Calibri"/>
          <w:sz w:val="22"/>
          <w:szCs w:val="22"/>
        </w:rPr>
        <w:t>Kaplan</w:t>
      </w:r>
      <w:r w:rsidRPr="005B7BE0">
        <w:rPr>
          <w:rFonts w:ascii="Calibri" w:hAnsi="Calibri" w:cs="Calibri"/>
          <w:sz w:val="22"/>
          <w:szCs w:val="22"/>
        </w:rPr>
        <w:t xml:space="preserve"> asked for a motion to approve the minutes of the </w:t>
      </w:r>
      <w:r>
        <w:rPr>
          <w:rFonts w:ascii="Calibri" w:hAnsi="Calibri" w:cs="Calibri"/>
          <w:sz w:val="22"/>
          <w:szCs w:val="22"/>
        </w:rPr>
        <w:t>October 13, 2025</w:t>
      </w:r>
      <w:r w:rsidRPr="005B7BE0">
        <w:rPr>
          <w:rFonts w:ascii="Calibri" w:hAnsi="Calibri" w:cs="Calibri"/>
          <w:sz w:val="22"/>
          <w:szCs w:val="22"/>
        </w:rPr>
        <w:t xml:space="preserve">, Faculty </w:t>
      </w:r>
      <w:r w:rsidRPr="005B7BE0">
        <w:rPr>
          <w:rFonts w:ascii="Calibri" w:hAnsi="Calibri" w:cs="Calibri"/>
          <w:sz w:val="22"/>
          <w:szCs w:val="22"/>
        </w:rPr>
        <w:tab/>
      </w:r>
      <w:r w:rsidRPr="005B7BE0">
        <w:rPr>
          <w:rFonts w:ascii="Calibri" w:hAnsi="Calibri" w:cs="Calibri"/>
          <w:sz w:val="22"/>
          <w:szCs w:val="22"/>
        </w:rPr>
        <w:tab/>
        <w:t>Senate meeting. A motion was made and seconded (</w:t>
      </w:r>
      <w:r>
        <w:rPr>
          <w:rFonts w:ascii="Calibri" w:hAnsi="Calibri" w:cs="Calibri"/>
          <w:sz w:val="22"/>
          <w:szCs w:val="22"/>
        </w:rPr>
        <w:t>Was/Piccirillo-Smith</w:t>
      </w:r>
      <w:r w:rsidRPr="005B7BE0">
        <w:rPr>
          <w:rFonts w:ascii="Calibri" w:hAnsi="Calibri" w:cs="Calibri"/>
          <w:sz w:val="22"/>
          <w:szCs w:val="22"/>
        </w:rPr>
        <w:t>).</w:t>
      </w:r>
      <w:r>
        <w:tab/>
      </w:r>
      <w:r>
        <w:tab/>
      </w:r>
    </w:p>
    <w:p w14:paraId="531CE91B" w14:textId="77777777" w:rsidR="00CC5104" w:rsidRDefault="00CC5104" w:rsidP="00CC5104">
      <w:pPr>
        <w:pStyle w:val="paragraph"/>
        <w:spacing w:before="0" w:beforeAutospacing="0" w:after="0" w:afterAutospacing="0"/>
        <w:ind w:left="540" w:hanging="540"/>
        <w:textAlignment w:val="baseline"/>
      </w:pPr>
    </w:p>
    <w:p w14:paraId="17278747" w14:textId="77777777" w:rsidR="00CC5104" w:rsidRPr="005B7BE0" w:rsidRDefault="00CC5104" w:rsidP="00CC5104">
      <w:pPr>
        <w:pStyle w:val="paragraph"/>
        <w:spacing w:before="0" w:beforeAutospacing="0" w:after="0" w:afterAutospacing="0"/>
        <w:ind w:left="540" w:hanging="540"/>
        <w:textAlignment w:val="baseline"/>
        <w:rPr>
          <w:rFonts w:asciiTheme="minorHAnsi" w:hAnsiTheme="minorHAnsi" w:cstheme="minorHAnsi"/>
          <w:sz w:val="22"/>
          <w:szCs w:val="22"/>
        </w:rPr>
      </w:pPr>
      <w:r>
        <w:tab/>
      </w:r>
      <w:r>
        <w:tab/>
      </w:r>
      <w:r w:rsidRPr="005B7BE0">
        <w:rPr>
          <w:rFonts w:asciiTheme="minorHAnsi" w:hAnsiTheme="minorHAnsi" w:cstheme="minorHAnsi"/>
          <w:sz w:val="22"/>
          <w:szCs w:val="22"/>
        </w:rPr>
        <w:t xml:space="preserve">The minutes were approved </w:t>
      </w:r>
      <w:r>
        <w:rPr>
          <w:rFonts w:asciiTheme="minorHAnsi" w:hAnsiTheme="minorHAnsi" w:cstheme="minorHAnsi"/>
          <w:sz w:val="22"/>
          <w:szCs w:val="22"/>
        </w:rPr>
        <w:t>unanimously as written.</w:t>
      </w:r>
    </w:p>
    <w:p w14:paraId="627D79CB" w14:textId="77777777" w:rsidR="00CC5104" w:rsidRDefault="00CC5104" w:rsidP="00CC5104">
      <w:pPr>
        <w:tabs>
          <w:tab w:val="left" w:pos="540"/>
          <w:tab w:val="left" w:pos="1170"/>
          <w:tab w:val="left" w:pos="1800"/>
          <w:tab w:val="left" w:pos="4320"/>
          <w:tab w:val="left" w:pos="7200"/>
        </w:tabs>
        <w:spacing w:after="0" w:line="240" w:lineRule="auto"/>
        <w:rPr>
          <w:rFonts w:cs="Times New Roman"/>
        </w:rPr>
      </w:pPr>
    </w:p>
    <w:p w14:paraId="02B65A22" w14:textId="77777777" w:rsidR="00CC5104" w:rsidRPr="007E51EC" w:rsidRDefault="00CC5104" w:rsidP="00CC5104">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 </w:t>
      </w:r>
      <w:r w:rsidRPr="00050FC2">
        <w:rPr>
          <w:rFonts w:asciiTheme="majorHAnsi" w:hAnsiTheme="majorHAnsi" w:cstheme="majorHAnsi"/>
          <w:b/>
          <w:sz w:val="24"/>
          <w:szCs w:val="24"/>
        </w:rPr>
        <w:t>5.</w:t>
      </w:r>
      <w:r>
        <w:rPr>
          <w:rFonts w:cs="Times New Roman"/>
          <w:b/>
        </w:rPr>
        <w:tab/>
      </w:r>
      <w:r>
        <w:rPr>
          <w:rFonts w:asciiTheme="majorHAnsi" w:hAnsiTheme="majorHAnsi" w:cstheme="majorHAnsi"/>
          <w:b/>
          <w:sz w:val="24"/>
          <w:szCs w:val="24"/>
        </w:rPr>
        <w:t>Chair’s Remarks</w:t>
      </w:r>
    </w:p>
    <w:p w14:paraId="28AC87B8" w14:textId="77777777" w:rsidR="00CC5104" w:rsidRDefault="00CC5104" w:rsidP="00CC5104">
      <w:pPr>
        <w:tabs>
          <w:tab w:val="left" w:pos="540"/>
          <w:tab w:val="left" w:pos="1170"/>
          <w:tab w:val="left" w:pos="1800"/>
          <w:tab w:val="left" w:pos="4320"/>
          <w:tab w:val="left" w:pos="7200"/>
        </w:tabs>
        <w:spacing w:after="0" w:line="240" w:lineRule="auto"/>
        <w:rPr>
          <w:rFonts w:cs="Times New Roman"/>
        </w:rPr>
      </w:pPr>
    </w:p>
    <w:p w14:paraId="7DDF6E9E"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Pr="00EC5EF5">
        <w:rPr>
          <w:rFonts w:cs="Times New Roman"/>
        </w:rPr>
        <w:t xml:space="preserve">Chair </w:t>
      </w:r>
      <w:r>
        <w:rPr>
          <w:rFonts w:cs="Times New Roman"/>
        </w:rPr>
        <w:t>Kaplan</w:t>
      </w:r>
      <w:r w:rsidRPr="00EC5EF5">
        <w:rPr>
          <w:rFonts w:cs="Times New Roman"/>
        </w:rPr>
        <w:t xml:space="preserve"> </w:t>
      </w:r>
      <w:r>
        <w:rPr>
          <w:rFonts w:cs="Times New Roman"/>
        </w:rPr>
        <w:t>began by mentioning that he had recently returned from a diversity conference titled “Race, Ethnicity, and Place.” He said that attendees were afraid at the conference, and it resonated with him. He added that a climate of fear had been created around issues of diversity, and it bothered him that the importance of diversity and difference was being downplayed or even eliminated across the country. W</w:t>
      </w:r>
      <w:r w:rsidRPr="00BA0CED">
        <w:rPr>
          <w:rFonts w:cs="Times New Roman"/>
        </w:rPr>
        <w:t>hile networking with colleagues at this conference, he heard various anecdotes related to DEI; for example, some institutions in Texas were told not to teach anything related to race</w:t>
      </w:r>
      <w:r>
        <w:rPr>
          <w:rFonts w:cs="Times New Roman"/>
        </w:rPr>
        <w:t>,</w:t>
      </w:r>
      <w:r w:rsidRPr="00BA0CED">
        <w:rPr>
          <w:rFonts w:cs="Times New Roman"/>
        </w:rPr>
        <w:t xml:space="preserve"> and </w:t>
      </w:r>
      <w:r>
        <w:rPr>
          <w:rFonts w:cs="Times New Roman"/>
        </w:rPr>
        <w:t>an attendee</w:t>
      </w:r>
      <w:r w:rsidRPr="00BA0CED">
        <w:rPr>
          <w:rFonts w:cs="Times New Roman"/>
        </w:rPr>
        <w:t xml:space="preserve"> from Tennessee was reported by a student for discussing housing discrimination.</w:t>
      </w:r>
    </w:p>
    <w:p w14:paraId="7FA38CE5"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rPr>
      </w:pPr>
    </w:p>
    <w:p w14:paraId="406123CE"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Kaplan asked how some of these issues could be mitigated. He added that it gave him pause and made him think about the challenging times we are in. He said faculty may be </w:t>
      </w:r>
      <w:r>
        <w:rPr>
          <w:rFonts w:cs="Times New Roman"/>
        </w:rPr>
        <w:lastRenderedPageBreak/>
        <w:t>tempted to hunker down and not teach the material they have spent their lives studying or even fear the students they teach. He urged the audience not to give in to pressure, to stay strong, and to embrace all kinds of diversity. He also suggested that faculty treat students as collaborators rather than foreign agents. He finished by reminding faculty that they must stay within the law, but they should avoid the urge to comply beyond what the law requires.</w:t>
      </w:r>
    </w:p>
    <w:p w14:paraId="69A75DFD"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rPr>
      </w:pPr>
    </w:p>
    <w:p w14:paraId="54CDB00A"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He then invited comments or questions.</w:t>
      </w:r>
    </w:p>
    <w:p w14:paraId="71E75682"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rPr>
      </w:pPr>
    </w:p>
    <w:p w14:paraId="52EEA220"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There were no comments or questions.</w:t>
      </w:r>
    </w:p>
    <w:p w14:paraId="27CE8ADB"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bCs/>
        </w:rPr>
      </w:pPr>
      <w:r>
        <w:rPr>
          <w:rFonts w:cs="Times New Roman"/>
        </w:rPr>
        <w:tab/>
      </w:r>
      <w:r>
        <w:rPr>
          <w:rFonts w:cs="Times New Roman"/>
          <w:bCs/>
        </w:rPr>
        <w:tab/>
      </w:r>
    </w:p>
    <w:p w14:paraId="39B1B63F" w14:textId="77777777" w:rsidR="00CC5104" w:rsidRPr="00A8273F" w:rsidRDefault="00CC5104" w:rsidP="00CC5104">
      <w:pPr>
        <w:tabs>
          <w:tab w:val="left" w:pos="540"/>
          <w:tab w:val="left" w:pos="1170"/>
          <w:tab w:val="left" w:pos="1800"/>
          <w:tab w:val="left" w:pos="4320"/>
          <w:tab w:val="left" w:pos="7200"/>
        </w:tabs>
        <w:spacing w:after="0" w:line="240" w:lineRule="auto"/>
        <w:ind w:left="540" w:hanging="540"/>
        <w:rPr>
          <w:rStyle w:val="FacSenMinutesHeadng3Char"/>
          <w:sz w:val="24"/>
          <w:szCs w:val="24"/>
        </w:rPr>
      </w:pPr>
      <w:r>
        <w:rPr>
          <w:rFonts w:asciiTheme="majorHAnsi" w:hAnsiTheme="majorHAnsi" w:cstheme="majorHAnsi"/>
          <w:b/>
          <w:bCs/>
          <w:sz w:val="24"/>
          <w:szCs w:val="24"/>
        </w:rPr>
        <w:t>6</w:t>
      </w:r>
      <w:r w:rsidRPr="00050FC2">
        <w:rPr>
          <w:rFonts w:asciiTheme="majorHAnsi" w:hAnsiTheme="majorHAnsi" w:cstheme="majorHAnsi"/>
          <w:b/>
          <w:bCs/>
          <w:sz w:val="24"/>
          <w:szCs w:val="24"/>
        </w:rPr>
        <w:t>.</w:t>
      </w:r>
      <w:r>
        <w:tab/>
      </w:r>
      <w:r w:rsidRPr="003869D2">
        <w:rPr>
          <w:rFonts w:asciiTheme="majorHAnsi" w:hAnsiTheme="majorHAnsi" w:cstheme="majorHAnsi"/>
          <w:b/>
          <w:bCs/>
          <w:sz w:val="24"/>
          <w:szCs w:val="24"/>
        </w:rPr>
        <w:t>Executive Vice President and</w:t>
      </w:r>
      <w:r>
        <w:t xml:space="preserve"> </w:t>
      </w:r>
      <w:r>
        <w:rPr>
          <w:rFonts w:asciiTheme="majorHAnsi" w:hAnsiTheme="majorHAnsi" w:cstheme="majorHAnsi"/>
          <w:b/>
          <w:bCs/>
          <w:sz w:val="24"/>
          <w:szCs w:val="24"/>
        </w:rPr>
        <w:t xml:space="preserve">Provost’s </w:t>
      </w:r>
      <w:r w:rsidRPr="00A8273F">
        <w:rPr>
          <w:rStyle w:val="FacSenMinutesHeadng3Char"/>
          <w:sz w:val="24"/>
          <w:szCs w:val="24"/>
        </w:rPr>
        <w:t>Remarks</w:t>
      </w:r>
    </w:p>
    <w:p w14:paraId="71A95BAF" w14:textId="77777777" w:rsidR="00CC5104" w:rsidRDefault="00CC5104" w:rsidP="00CC5104">
      <w:pPr>
        <w:tabs>
          <w:tab w:val="left" w:pos="540"/>
          <w:tab w:val="left" w:pos="1170"/>
          <w:tab w:val="left" w:pos="1800"/>
          <w:tab w:val="left" w:pos="4320"/>
          <w:tab w:val="left" w:pos="7200"/>
        </w:tabs>
        <w:spacing w:after="0" w:line="240" w:lineRule="auto"/>
        <w:rPr>
          <w:rStyle w:val="FacSenMinutesHeadng3Char"/>
        </w:rPr>
      </w:pPr>
    </w:p>
    <w:p w14:paraId="092F4FC0"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 delivered her remarks [</w:t>
      </w:r>
      <w:hyperlink r:id="rId45" w:history="1">
        <w:r w:rsidRPr="006404D7">
          <w:rPr>
            <w:rStyle w:val="Hyperlink"/>
            <w:rFonts w:cstheme="minorHAnsi"/>
            <w:bCs/>
          </w:rPr>
          <w:t>attached</w:t>
        </w:r>
      </w:hyperlink>
      <w:r>
        <w:rPr>
          <w:rFonts w:eastAsiaTheme="majorEastAsia" w:cstheme="minorHAnsi"/>
          <w:bCs/>
          <w:color w:val="000000" w:themeColor="text1"/>
        </w:rPr>
        <w:t xml:space="preserve">]. </w:t>
      </w:r>
    </w:p>
    <w:p w14:paraId="77131FEF"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3BD13F4"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She then invited comments or questions.</w:t>
      </w:r>
    </w:p>
    <w:p w14:paraId="77B3427E"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30AC739"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Cunningham read the following statement:</w:t>
      </w:r>
    </w:p>
    <w:p w14:paraId="3F899B77"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D1E0231" w14:textId="77777777" w:rsidR="00CC5104" w:rsidRPr="00F463D1" w:rsidRDefault="00CC5104" w:rsidP="00CC5104">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Pr>
          <w:rFonts w:eastAsiaTheme="majorEastAsia" w:cstheme="minorHAnsi"/>
          <w:bCs/>
          <w:color w:val="000000" w:themeColor="text1"/>
        </w:rPr>
        <w:tab/>
        <w:t>“</w:t>
      </w:r>
      <w:r w:rsidRPr="00F463D1">
        <w:rPr>
          <w:rFonts w:eastAsiaTheme="majorEastAsia" w:cstheme="minorHAnsi"/>
          <w:bCs/>
          <w:color w:val="000000" w:themeColor="text1"/>
        </w:rPr>
        <w:t>I’d like to raise a concern as an At-</w:t>
      </w:r>
      <w:r>
        <w:rPr>
          <w:rFonts w:eastAsiaTheme="majorEastAsia" w:cstheme="minorHAnsi"/>
          <w:bCs/>
          <w:color w:val="000000" w:themeColor="text1"/>
        </w:rPr>
        <w:t>L</w:t>
      </w:r>
      <w:r w:rsidRPr="00F463D1">
        <w:rPr>
          <w:rFonts w:eastAsiaTheme="majorEastAsia" w:cstheme="minorHAnsi"/>
          <w:bCs/>
          <w:color w:val="000000" w:themeColor="text1"/>
        </w:rPr>
        <w:t>arge</w:t>
      </w:r>
      <w:r>
        <w:rPr>
          <w:rFonts w:eastAsiaTheme="majorEastAsia" w:cstheme="minorHAnsi"/>
          <w:bCs/>
          <w:color w:val="000000" w:themeColor="text1"/>
        </w:rPr>
        <w:t xml:space="preserve"> S</w:t>
      </w:r>
      <w:r w:rsidRPr="00F463D1">
        <w:rPr>
          <w:rFonts w:eastAsiaTheme="majorEastAsia" w:cstheme="minorHAnsi"/>
          <w:bCs/>
          <w:color w:val="000000" w:themeColor="text1"/>
        </w:rPr>
        <w:t>enator, member on EPC and EPC Exec, the Writing Program Coordinator, and a member of several Kent Core Redesign subcommittees. A version of the Kent Core is being moved forward that doesn’t align with the redesigned versions that faculty saw and approved in April 2024. While I understand the position that the University is in, considering the state-mandated Civics reading requirement under Senate Bill 1 that must be added to general education curricula, the Kent Core model that’s being pushed forward includes and excludes more than is necessary and is one that few faculty have seen beyond those on URCC (and, as of last week, EPC Exec). The Kent Core discussion should have gone back to subcommittees and back to faculty for discussion and consultation before a version faculty haven’t seen was voted on in URCC last month with the aim of being on the EPC agenda this month. This is not shared governance and faculty deserve to be consulted. </w:t>
      </w:r>
    </w:p>
    <w:p w14:paraId="2346E31A" w14:textId="77777777" w:rsidR="00CC5104" w:rsidRPr="00F463D1"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sidRPr="00F463D1">
        <w:rPr>
          <w:rFonts w:eastAsiaTheme="majorEastAsia" w:cstheme="minorHAnsi"/>
          <w:bCs/>
          <w:color w:val="000000" w:themeColor="text1"/>
        </w:rPr>
        <w:t> </w:t>
      </w:r>
    </w:p>
    <w:p w14:paraId="718312FE" w14:textId="77777777" w:rsidR="00CC5104" w:rsidRPr="00F463D1" w:rsidRDefault="00CC5104" w:rsidP="00CC5104">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Pr>
          <w:rFonts w:eastAsiaTheme="majorEastAsia" w:cstheme="minorHAnsi"/>
          <w:bCs/>
          <w:color w:val="000000" w:themeColor="text1"/>
        </w:rPr>
        <w:tab/>
      </w:r>
      <w:r w:rsidRPr="00F463D1">
        <w:rPr>
          <w:rFonts w:eastAsiaTheme="majorEastAsia" w:cstheme="minorHAnsi"/>
          <w:bCs/>
          <w:color w:val="000000" w:themeColor="text1"/>
        </w:rPr>
        <w:t>After attending a meeting in Columbus with the Ohio Department of Higher Education last month, I gained additional insight about Senate Bill 1 and House Bill 96 and want to make sure that faculty understand that the State is </w:t>
      </w:r>
      <w:r w:rsidRPr="00F463D1">
        <w:rPr>
          <w:rFonts w:eastAsiaTheme="majorEastAsia" w:cstheme="minorHAnsi"/>
          <w:bCs/>
          <w:color w:val="000000" w:themeColor="text1"/>
          <w:u w:val="single"/>
        </w:rPr>
        <w:t>not</w:t>
      </w:r>
      <w:r w:rsidRPr="00F463D1">
        <w:rPr>
          <w:rFonts w:eastAsiaTheme="majorEastAsia" w:cstheme="minorHAnsi"/>
          <w:bCs/>
          <w:color w:val="000000" w:themeColor="text1"/>
        </w:rPr>
        <w:t xml:space="preserve"> asking that any new courses be created or added to the general education curriculum. The Civics course requirement is met by adding the required readings to existing courses and—as part of </w:t>
      </w:r>
      <w:r>
        <w:rPr>
          <w:rFonts w:eastAsiaTheme="majorEastAsia" w:cstheme="minorHAnsi"/>
          <w:bCs/>
          <w:color w:val="000000" w:themeColor="text1"/>
        </w:rPr>
        <w:t>‘</w:t>
      </w:r>
      <w:r w:rsidRPr="00F463D1">
        <w:rPr>
          <w:rFonts w:eastAsiaTheme="majorEastAsia" w:cstheme="minorHAnsi"/>
          <w:bCs/>
          <w:color w:val="000000" w:themeColor="text1"/>
        </w:rPr>
        <w:t>Workplace Readiness</w:t>
      </w:r>
      <w:r>
        <w:rPr>
          <w:rFonts w:eastAsiaTheme="majorEastAsia" w:cstheme="minorHAnsi"/>
          <w:bCs/>
          <w:color w:val="000000" w:themeColor="text1"/>
        </w:rPr>
        <w:t>’</w:t>
      </w:r>
      <w:r w:rsidRPr="00F463D1">
        <w:rPr>
          <w:rFonts w:eastAsiaTheme="majorEastAsia" w:cstheme="minorHAnsi"/>
          <w:bCs/>
          <w:color w:val="000000" w:themeColor="text1"/>
        </w:rPr>
        <w:t xml:space="preserve"> in HB96—the State is asking that AI be added to </w:t>
      </w:r>
      <w:r w:rsidRPr="00F463D1">
        <w:rPr>
          <w:rFonts w:eastAsiaTheme="majorEastAsia" w:cstheme="minorHAnsi"/>
          <w:bCs/>
          <w:color w:val="000000" w:themeColor="text1"/>
          <w:u w:val="single"/>
        </w:rPr>
        <w:t>existing</w:t>
      </w:r>
      <w:r w:rsidRPr="00F463D1">
        <w:rPr>
          <w:rFonts w:eastAsiaTheme="majorEastAsia" w:cstheme="minorHAnsi"/>
          <w:bCs/>
          <w:color w:val="000000" w:themeColor="text1"/>
        </w:rPr>
        <w:t> courses whenever possible as long as it supports learning outcomes. Institutions are </w:t>
      </w:r>
      <w:r w:rsidRPr="00F463D1">
        <w:rPr>
          <w:rFonts w:eastAsiaTheme="majorEastAsia" w:cstheme="minorHAnsi"/>
          <w:bCs/>
          <w:color w:val="000000" w:themeColor="text1"/>
          <w:u w:val="single"/>
        </w:rPr>
        <w:t>not</w:t>
      </w:r>
      <w:r w:rsidRPr="00F463D1">
        <w:rPr>
          <w:rFonts w:eastAsiaTheme="majorEastAsia" w:cstheme="minorHAnsi"/>
          <w:bCs/>
          <w:color w:val="000000" w:themeColor="text1"/>
        </w:rPr>
        <w:t> being asked to create and add a stand-alone AI course—or any additional course—to their general education curriculum.</w:t>
      </w:r>
    </w:p>
    <w:p w14:paraId="4C7C7D1A" w14:textId="77777777" w:rsidR="00CC5104" w:rsidRPr="00F463D1"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sidRPr="00F463D1">
        <w:rPr>
          <w:rFonts w:eastAsiaTheme="majorEastAsia" w:cstheme="minorHAnsi"/>
          <w:bCs/>
          <w:color w:val="000000" w:themeColor="text1"/>
        </w:rPr>
        <w:t> </w:t>
      </w:r>
    </w:p>
    <w:p w14:paraId="5ED83EC3" w14:textId="77777777" w:rsidR="00CC5104" w:rsidRPr="00F463D1" w:rsidRDefault="00CC5104" w:rsidP="00CC5104">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Pr>
          <w:rFonts w:eastAsiaTheme="majorEastAsia" w:cstheme="minorHAnsi"/>
          <w:bCs/>
          <w:color w:val="000000" w:themeColor="text1"/>
        </w:rPr>
        <w:tab/>
      </w:r>
      <w:r w:rsidRPr="00F463D1">
        <w:rPr>
          <w:rFonts w:eastAsiaTheme="majorEastAsia" w:cstheme="minorHAnsi"/>
          <w:bCs/>
          <w:color w:val="000000" w:themeColor="text1"/>
        </w:rPr>
        <w:t xml:space="preserve">It seems like, within the version of the Kent Core that few faculty have seen, excluding the Civics requirement that doesn’t need to be a new course, there are two additional courses being added under the category </w:t>
      </w:r>
      <w:r>
        <w:rPr>
          <w:rFonts w:eastAsiaTheme="majorEastAsia" w:cstheme="minorHAnsi"/>
          <w:bCs/>
          <w:color w:val="000000" w:themeColor="text1"/>
        </w:rPr>
        <w:t>‘</w:t>
      </w:r>
      <w:r w:rsidRPr="00F463D1">
        <w:rPr>
          <w:rFonts w:eastAsiaTheme="majorEastAsia" w:cstheme="minorHAnsi"/>
          <w:bCs/>
          <w:color w:val="000000" w:themeColor="text1"/>
        </w:rPr>
        <w:t>Pressing Issues,</w:t>
      </w:r>
      <w:r>
        <w:rPr>
          <w:rFonts w:eastAsiaTheme="majorEastAsia" w:cstheme="minorHAnsi"/>
          <w:bCs/>
          <w:color w:val="000000" w:themeColor="text1"/>
        </w:rPr>
        <w:t>’</w:t>
      </w:r>
      <w:r w:rsidRPr="00F463D1">
        <w:rPr>
          <w:rFonts w:eastAsiaTheme="majorEastAsia" w:cstheme="minorHAnsi"/>
          <w:bCs/>
          <w:color w:val="000000" w:themeColor="text1"/>
        </w:rPr>
        <w:t xml:space="preserve"> including a 3-credit-hour </w:t>
      </w:r>
      <w:r>
        <w:rPr>
          <w:rFonts w:eastAsiaTheme="majorEastAsia" w:cstheme="minorHAnsi"/>
          <w:bCs/>
          <w:color w:val="000000" w:themeColor="text1"/>
        </w:rPr>
        <w:t>‘</w:t>
      </w:r>
      <w:r w:rsidRPr="00F463D1">
        <w:rPr>
          <w:rFonts w:eastAsiaTheme="majorEastAsia" w:cstheme="minorHAnsi"/>
          <w:bCs/>
          <w:color w:val="000000" w:themeColor="text1"/>
        </w:rPr>
        <w:t>Emerging Technologies</w:t>
      </w:r>
      <w:r>
        <w:rPr>
          <w:rFonts w:eastAsiaTheme="majorEastAsia" w:cstheme="minorHAnsi"/>
          <w:bCs/>
          <w:color w:val="000000" w:themeColor="text1"/>
        </w:rPr>
        <w:t>’</w:t>
      </w:r>
      <w:r w:rsidRPr="00F463D1">
        <w:rPr>
          <w:rFonts w:eastAsiaTheme="majorEastAsia" w:cstheme="minorHAnsi"/>
          <w:bCs/>
          <w:color w:val="000000" w:themeColor="text1"/>
        </w:rPr>
        <w:t xml:space="preserve"> course which is new and unnecessary if that’s a stand-alone AI course.</w:t>
      </w:r>
    </w:p>
    <w:p w14:paraId="28ECA365" w14:textId="77777777" w:rsidR="00CC5104" w:rsidRPr="00F463D1"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sidRPr="00F463D1">
        <w:rPr>
          <w:rFonts w:eastAsiaTheme="majorEastAsia" w:cstheme="minorHAnsi"/>
          <w:bCs/>
          <w:color w:val="000000" w:themeColor="text1"/>
        </w:rPr>
        <w:lastRenderedPageBreak/>
        <w:t> </w:t>
      </w:r>
    </w:p>
    <w:p w14:paraId="19452A64" w14:textId="77777777" w:rsidR="00CC5104" w:rsidRPr="00F463D1" w:rsidRDefault="00CC5104" w:rsidP="00CC5104">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Pr>
          <w:rFonts w:eastAsiaTheme="majorEastAsia" w:cstheme="minorHAnsi"/>
          <w:bCs/>
          <w:color w:val="000000" w:themeColor="text1"/>
        </w:rPr>
        <w:tab/>
      </w:r>
      <w:r w:rsidRPr="00F463D1">
        <w:rPr>
          <w:rFonts w:eastAsiaTheme="majorEastAsia" w:cstheme="minorHAnsi"/>
          <w:bCs/>
          <w:color w:val="000000" w:themeColor="text1"/>
        </w:rPr>
        <w:t>Redesigning our Kent Core curriculum is too important of a decision for choices to be made outside of full faculty consultation. Instead of rushing to vote on major curricular changes, why not wait until we have more information from the State—we have time to meet their Board of Trustee’s deadline of December 2026. And, more importantly, why not offer full transparency and the opportunity for consultation with the faculty? </w:t>
      </w:r>
    </w:p>
    <w:p w14:paraId="0D7809DC" w14:textId="77777777" w:rsidR="00CC5104" w:rsidRPr="00F463D1"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sidRPr="00F463D1">
        <w:rPr>
          <w:rFonts w:eastAsiaTheme="majorEastAsia" w:cstheme="minorHAnsi"/>
          <w:bCs/>
          <w:color w:val="000000" w:themeColor="text1"/>
        </w:rPr>
        <w:t> </w:t>
      </w:r>
    </w:p>
    <w:p w14:paraId="511EF3FE" w14:textId="77777777" w:rsidR="00CC5104" w:rsidRPr="00F463D1" w:rsidRDefault="00CC5104" w:rsidP="00CC5104">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Pr>
          <w:rFonts w:eastAsiaTheme="majorEastAsia" w:cstheme="minorHAnsi"/>
          <w:bCs/>
          <w:color w:val="000000" w:themeColor="text1"/>
        </w:rPr>
        <w:tab/>
      </w:r>
      <w:r w:rsidRPr="00F463D1">
        <w:rPr>
          <w:rFonts w:eastAsiaTheme="majorEastAsia" w:cstheme="minorHAnsi"/>
          <w:bCs/>
          <w:color w:val="000000" w:themeColor="text1"/>
        </w:rPr>
        <w:t>With all of that said, my question is: Are you willing to share this new Kent Core model with faculty and allow for consultation before pushing forward for a hasty vote?</w:t>
      </w:r>
      <w:r>
        <w:rPr>
          <w:rFonts w:eastAsiaTheme="majorEastAsia" w:cstheme="minorHAnsi"/>
          <w:bCs/>
          <w:color w:val="000000" w:themeColor="text1"/>
        </w:rPr>
        <w:t>”</w:t>
      </w:r>
    </w:p>
    <w:p w14:paraId="2B834485"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5E875B6" w14:textId="77777777" w:rsidR="00CC5104" w:rsidRPr="00BF0AAB"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Dees responded on behalf of Executive Vice President and Provost Tankersley. He said he took the action following advice from Tracy Laux (former Chair of Faculty Senate) to go through the University Requirements Curriculum Committee (URCC) first and then follow the consultation process through the Educational Policies Council (EPC) and Faculty Senate. He gave a history of how the committee had come to the model that was currently under review.</w:t>
      </w:r>
    </w:p>
    <w:p w14:paraId="21F8A754"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B37FDAF"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Dees agreed with Senator Cunningham’s idea that the current model is designed in anticipation of the passing of House Bill 96, but he stressed that we do not want to rush to put courses and requirements together that do not have the values of Kent State in the foreground. He added that the proposed model will come to the Faculty Senate as a discussion item before it goes through the normal curricular processes. He also said that after it is presented at Faculty Senate, there will be a survey put out allowing faculty two weeks to provide feedback on the model before it returns to Faculty Senate for a vote. He told the audience that </w:t>
      </w:r>
      <w:r w:rsidRPr="00BF0AAB">
        <w:rPr>
          <w:rFonts w:eastAsiaTheme="majorEastAsia" w:cstheme="minorHAnsi"/>
          <w:bCs/>
          <w:color w:val="000000" w:themeColor="text1"/>
        </w:rPr>
        <w:t xml:space="preserve">if we have the same courses in the </w:t>
      </w:r>
      <w:r>
        <w:rPr>
          <w:rFonts w:eastAsiaTheme="majorEastAsia" w:cstheme="minorHAnsi"/>
          <w:bCs/>
          <w:color w:val="000000" w:themeColor="text1"/>
        </w:rPr>
        <w:t>Kent Core</w:t>
      </w:r>
      <w:r w:rsidRPr="00BF0AAB">
        <w:rPr>
          <w:rFonts w:eastAsiaTheme="majorEastAsia" w:cstheme="minorHAnsi"/>
          <w:bCs/>
          <w:color w:val="000000" w:themeColor="text1"/>
        </w:rPr>
        <w:t xml:space="preserve"> in </w:t>
      </w:r>
      <w:r>
        <w:rPr>
          <w:rFonts w:eastAsiaTheme="majorEastAsia" w:cstheme="minorHAnsi"/>
          <w:bCs/>
          <w:color w:val="000000" w:themeColor="text1"/>
        </w:rPr>
        <w:t>the section that is currently described as “P</w:t>
      </w:r>
      <w:r w:rsidRPr="00BF0AAB">
        <w:rPr>
          <w:rFonts w:eastAsiaTheme="majorEastAsia" w:cstheme="minorHAnsi"/>
          <w:bCs/>
          <w:color w:val="000000" w:themeColor="text1"/>
        </w:rPr>
        <w:t xml:space="preserve">ressing </w:t>
      </w:r>
      <w:r>
        <w:rPr>
          <w:rFonts w:eastAsiaTheme="majorEastAsia" w:cstheme="minorHAnsi"/>
          <w:bCs/>
          <w:color w:val="000000" w:themeColor="text1"/>
        </w:rPr>
        <w:t>I</w:t>
      </w:r>
      <w:r w:rsidRPr="00BF0AAB">
        <w:rPr>
          <w:rFonts w:eastAsiaTheme="majorEastAsia" w:cstheme="minorHAnsi"/>
          <w:bCs/>
          <w:color w:val="000000" w:themeColor="text1"/>
        </w:rPr>
        <w:t>ssues</w:t>
      </w:r>
      <w:r>
        <w:rPr>
          <w:rFonts w:eastAsiaTheme="majorEastAsia" w:cstheme="minorHAnsi"/>
          <w:bCs/>
          <w:color w:val="000000" w:themeColor="text1"/>
        </w:rPr>
        <w:t>” ten</w:t>
      </w:r>
      <w:r w:rsidRPr="00BF0AAB">
        <w:rPr>
          <w:rFonts w:eastAsiaTheme="majorEastAsia" w:cstheme="minorHAnsi"/>
          <w:bCs/>
          <w:color w:val="000000" w:themeColor="text1"/>
        </w:rPr>
        <w:t xml:space="preserve"> years from now, we </w:t>
      </w:r>
      <w:r>
        <w:rPr>
          <w:rFonts w:eastAsiaTheme="majorEastAsia" w:cstheme="minorHAnsi"/>
          <w:bCs/>
          <w:color w:val="000000" w:themeColor="text1"/>
        </w:rPr>
        <w:t xml:space="preserve">will have </w:t>
      </w:r>
      <w:r w:rsidRPr="00BF0AAB">
        <w:rPr>
          <w:rFonts w:eastAsiaTheme="majorEastAsia" w:cstheme="minorHAnsi"/>
          <w:bCs/>
          <w:color w:val="000000" w:themeColor="text1"/>
        </w:rPr>
        <w:t>fail</w:t>
      </w:r>
      <w:r>
        <w:rPr>
          <w:rFonts w:eastAsiaTheme="majorEastAsia" w:cstheme="minorHAnsi"/>
          <w:bCs/>
          <w:color w:val="000000" w:themeColor="text1"/>
        </w:rPr>
        <w:t>ed</w:t>
      </w:r>
      <w:r w:rsidRPr="00BF0AAB">
        <w:rPr>
          <w:rFonts w:eastAsiaTheme="majorEastAsia" w:cstheme="minorHAnsi"/>
          <w:bCs/>
          <w:color w:val="000000" w:themeColor="text1"/>
        </w:rPr>
        <w:t xml:space="preserve"> because the idea of </w:t>
      </w:r>
      <w:r>
        <w:rPr>
          <w:rFonts w:eastAsiaTheme="majorEastAsia" w:cstheme="minorHAnsi"/>
          <w:bCs/>
          <w:color w:val="000000" w:themeColor="text1"/>
        </w:rPr>
        <w:t>“P</w:t>
      </w:r>
      <w:r w:rsidRPr="00BF0AAB">
        <w:rPr>
          <w:rFonts w:eastAsiaTheme="majorEastAsia" w:cstheme="minorHAnsi"/>
          <w:bCs/>
          <w:color w:val="000000" w:themeColor="text1"/>
        </w:rPr>
        <w:t xml:space="preserve">ressing </w:t>
      </w:r>
      <w:r>
        <w:rPr>
          <w:rFonts w:eastAsiaTheme="majorEastAsia" w:cstheme="minorHAnsi"/>
          <w:bCs/>
          <w:color w:val="000000" w:themeColor="text1"/>
        </w:rPr>
        <w:t>I</w:t>
      </w:r>
      <w:r w:rsidRPr="00BF0AAB">
        <w:rPr>
          <w:rFonts w:eastAsiaTheme="majorEastAsia" w:cstheme="minorHAnsi"/>
          <w:bCs/>
          <w:color w:val="000000" w:themeColor="text1"/>
        </w:rPr>
        <w:t>ssues</w:t>
      </w:r>
      <w:r>
        <w:rPr>
          <w:rFonts w:eastAsiaTheme="majorEastAsia" w:cstheme="minorHAnsi"/>
          <w:bCs/>
          <w:color w:val="000000" w:themeColor="text1"/>
        </w:rPr>
        <w:t>”</w:t>
      </w:r>
      <w:r w:rsidRPr="00BF0AAB">
        <w:rPr>
          <w:rFonts w:eastAsiaTheme="majorEastAsia" w:cstheme="minorHAnsi"/>
          <w:bCs/>
          <w:color w:val="000000" w:themeColor="text1"/>
        </w:rPr>
        <w:t xml:space="preserve"> is that </w:t>
      </w:r>
      <w:r>
        <w:rPr>
          <w:rFonts w:eastAsiaTheme="majorEastAsia" w:cstheme="minorHAnsi"/>
          <w:bCs/>
          <w:color w:val="000000" w:themeColor="text1"/>
        </w:rPr>
        <w:t xml:space="preserve">the </w:t>
      </w:r>
      <w:r w:rsidRPr="00BF0AAB">
        <w:rPr>
          <w:rFonts w:eastAsiaTheme="majorEastAsia" w:cstheme="minorHAnsi"/>
          <w:bCs/>
          <w:color w:val="000000" w:themeColor="text1"/>
        </w:rPr>
        <w:t xml:space="preserve">category is always updating, always coming up with new ideas from students, </w:t>
      </w:r>
      <w:r>
        <w:rPr>
          <w:rFonts w:eastAsiaTheme="majorEastAsia" w:cstheme="minorHAnsi"/>
          <w:bCs/>
          <w:color w:val="000000" w:themeColor="text1"/>
        </w:rPr>
        <w:t xml:space="preserve">and </w:t>
      </w:r>
      <w:r w:rsidRPr="00BF0AAB">
        <w:rPr>
          <w:rFonts w:eastAsiaTheme="majorEastAsia" w:cstheme="minorHAnsi"/>
          <w:bCs/>
          <w:color w:val="000000" w:themeColor="text1"/>
        </w:rPr>
        <w:t>always integrating multiple disciplines in</w:t>
      </w:r>
      <w:r>
        <w:rPr>
          <w:rFonts w:eastAsiaTheme="majorEastAsia" w:cstheme="minorHAnsi"/>
          <w:bCs/>
          <w:color w:val="000000" w:themeColor="text1"/>
        </w:rPr>
        <w:t>to</w:t>
      </w:r>
      <w:r w:rsidRPr="00BF0AAB">
        <w:rPr>
          <w:rFonts w:eastAsiaTheme="majorEastAsia" w:cstheme="minorHAnsi"/>
          <w:bCs/>
          <w:color w:val="000000" w:themeColor="text1"/>
        </w:rPr>
        <w:t xml:space="preserve"> the real problems of our world.</w:t>
      </w:r>
      <w:r>
        <w:rPr>
          <w:rFonts w:eastAsiaTheme="majorEastAsia" w:cstheme="minorHAnsi"/>
          <w:bCs/>
          <w:color w:val="000000" w:themeColor="text1"/>
        </w:rPr>
        <w:t xml:space="preserve"> He added that there was no sneaky, behind-the-scenes strategy in which the committee was trying to bypass faculty input.</w:t>
      </w:r>
    </w:p>
    <w:p w14:paraId="0E0BF6F2" w14:textId="77777777" w:rsidR="00CC5104" w:rsidRPr="00BF0AAB"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C0D699E"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 thanked Senator Dees for the overview. She then thanked Senator Cunningham and said that she had met with the other provosts in the state on the previous Thursday and that no universities are creating new courses based on the provisions in HB 96 yet. She said it is still an ongoing process, and she agreed that faculty consultation is critical to the process, as are shared governance and transparency.</w:t>
      </w:r>
    </w:p>
    <w:p w14:paraId="2999CC15"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C371ADF"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Dees added that the EPC will vote on the model and present it to Faculty Senate for a vote in the future.</w:t>
      </w:r>
    </w:p>
    <w:p w14:paraId="390E9D4D"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0B566F9"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Cunningham asked for clarification that it will go back to all faculty and the Faculty Senate for consultation before any votes occur.</w:t>
      </w:r>
    </w:p>
    <w:p w14:paraId="4A3C0352"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B5848B6"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Dees agreed that that would happen.</w:t>
      </w:r>
    </w:p>
    <w:p w14:paraId="04EA7751"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1F00205"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Abraham thanked Senator Dees for having many meetings around the issue and said she looked forward to updates from those meetings.</w:t>
      </w:r>
    </w:p>
    <w:p w14:paraId="5F8A3801" w14:textId="77777777" w:rsidR="00CC5104" w:rsidRDefault="00CC5104" w:rsidP="00CC5104">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493756C" w14:textId="77777777" w:rsidR="00CC5104" w:rsidRPr="004245E3" w:rsidRDefault="00CC5104" w:rsidP="00CC5104">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4245E3">
        <w:rPr>
          <w:rStyle w:val="FacSenMinutesHeadng3Char"/>
          <w:rFonts w:cstheme="minorHAnsi"/>
          <w:b w:val="0"/>
          <w:sz w:val="22"/>
          <w:szCs w:val="22"/>
        </w:rPr>
        <w:t>There were no further comments or questions.</w:t>
      </w:r>
    </w:p>
    <w:p w14:paraId="380CA220" w14:textId="77777777" w:rsidR="00CC5104" w:rsidRPr="003D1C65" w:rsidRDefault="00CC5104" w:rsidP="00CC5104">
      <w:pPr>
        <w:tabs>
          <w:tab w:val="left" w:pos="540"/>
          <w:tab w:val="left" w:pos="1170"/>
          <w:tab w:val="left" w:pos="1800"/>
          <w:tab w:val="left" w:pos="4320"/>
          <w:tab w:val="left" w:pos="7200"/>
        </w:tabs>
        <w:spacing w:after="0" w:line="240" w:lineRule="auto"/>
        <w:rPr>
          <w:rFonts w:cstheme="minorHAnsi"/>
        </w:rPr>
      </w:pPr>
      <w:r w:rsidRPr="003D1C65">
        <w:rPr>
          <w:rFonts w:cstheme="minorHAnsi"/>
        </w:rPr>
        <w:tab/>
      </w:r>
    </w:p>
    <w:p w14:paraId="57B4830F" w14:textId="77777777" w:rsidR="00CC5104" w:rsidRDefault="00CC5104" w:rsidP="00CC5104">
      <w:pPr>
        <w:tabs>
          <w:tab w:val="left" w:pos="540"/>
          <w:tab w:val="left" w:pos="1170"/>
          <w:tab w:val="left" w:pos="1800"/>
          <w:tab w:val="left" w:pos="4320"/>
          <w:tab w:val="left" w:pos="7200"/>
        </w:tabs>
        <w:spacing w:after="0" w:line="240" w:lineRule="auto"/>
        <w:ind w:left="540" w:hanging="540"/>
      </w:pPr>
      <w:r>
        <w:rPr>
          <w:rFonts w:asciiTheme="majorHAnsi" w:hAnsiTheme="majorHAnsi" w:cstheme="majorHAnsi"/>
          <w:b/>
          <w:bCs/>
          <w:sz w:val="24"/>
          <w:szCs w:val="24"/>
        </w:rPr>
        <w:t>7</w:t>
      </w:r>
      <w:r w:rsidRPr="000E3F1D">
        <w:rPr>
          <w:rFonts w:asciiTheme="majorHAnsi" w:hAnsiTheme="majorHAnsi" w:cstheme="majorHAnsi"/>
          <w:b/>
          <w:bCs/>
          <w:sz w:val="24"/>
          <w:szCs w:val="24"/>
        </w:rPr>
        <w:t>.</w:t>
      </w:r>
      <w:r>
        <w:rPr>
          <w:rFonts w:asciiTheme="majorHAnsi" w:hAnsiTheme="majorHAnsi" w:cstheme="majorHAnsi"/>
          <w:b/>
          <w:bCs/>
          <w:sz w:val="24"/>
          <w:szCs w:val="24"/>
        </w:rPr>
        <w:tab/>
        <w:t>Old Business: Action Items from the Professional Standards Committee (presented by Senator Casey Boyd-Swan):</w:t>
      </w:r>
    </w:p>
    <w:p w14:paraId="4314C3B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EA45710" w14:textId="77777777" w:rsidR="00CC5104" w:rsidRDefault="00CC5104" w:rsidP="00CC5104">
      <w:pPr>
        <w:pStyle w:val="ListParagraph"/>
        <w:numPr>
          <w:ilvl w:val="0"/>
          <w:numId w:val="1"/>
        </w:numPr>
      </w:pPr>
      <w:r w:rsidRPr="000D5AF7">
        <w:rPr>
          <w:b/>
          <w:bCs/>
        </w:rPr>
        <w:t>Retrenchment Policy</w:t>
      </w:r>
      <w:r>
        <w:t xml:space="preserve"> (</w:t>
      </w:r>
      <w:hyperlink r:id="rId46" w:history="1">
        <w:r w:rsidRPr="000D5AF7">
          <w:rPr>
            <w:rStyle w:val="Hyperlink"/>
            <w:sz w:val="20"/>
            <w:szCs w:val="20"/>
          </w:rPr>
          <w:t>View</w:t>
        </w:r>
      </w:hyperlink>
      <w:r>
        <w:t>)</w:t>
      </w:r>
    </w:p>
    <w:p w14:paraId="51ACBAA8" w14:textId="77777777" w:rsidR="00CC5104" w:rsidRDefault="00CC5104" w:rsidP="00CC5104">
      <w:pPr>
        <w:pStyle w:val="ListParagraph"/>
        <w:ind w:left="900"/>
      </w:pPr>
      <w:r>
        <w:t>Senator Boyd-Swan presented the policy as revised by the Professional Standards Committee (PSC) in consultation with the administration.</w:t>
      </w:r>
    </w:p>
    <w:p w14:paraId="6A81A18F" w14:textId="77777777" w:rsidR="00CC5104" w:rsidRDefault="00CC5104" w:rsidP="00CC5104">
      <w:pPr>
        <w:pStyle w:val="ListParagraph"/>
        <w:ind w:left="900"/>
      </w:pPr>
    </w:p>
    <w:p w14:paraId="0A1FE5A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A motion and a second were made to </w:t>
      </w:r>
      <w:proofErr w:type="spellStart"/>
      <w:r>
        <w:t>untable</w:t>
      </w:r>
      <w:proofErr w:type="spellEnd"/>
      <w:r>
        <w:t xml:space="preserve"> both the retrenchment and workload policies (Boyd-Swan/Deborah Smith).</w:t>
      </w:r>
    </w:p>
    <w:p w14:paraId="04BB324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C84C77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 motion passed unanimously.</w:t>
      </w:r>
    </w:p>
    <w:p w14:paraId="2CE56C9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882909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explained the retrenchment policy and the changes made since the October Faculty Senate meeting in a PowerPoint [</w:t>
      </w:r>
      <w:hyperlink r:id="rId47" w:history="1">
        <w:r w:rsidRPr="005713D9">
          <w:rPr>
            <w:rStyle w:val="Hyperlink"/>
          </w:rPr>
          <w:t>attached</w:t>
        </w:r>
      </w:hyperlink>
      <w:r>
        <w:t xml:space="preserve">]. </w:t>
      </w:r>
    </w:p>
    <w:p w14:paraId="43F237F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E58E3D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then invited comments or questions.</w:t>
      </w:r>
    </w:p>
    <w:p w14:paraId="732A111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FDE729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Rose thanked the committee for their work and acknowledged the hard work of the administration. She expressed concern about how regional campuses see themselves. She said they belong to different units, and each campus is an arm or leg of Kent State University. She suggested that it does not make sense to retrench an entire campus. She said that she had raised the question at the last Faculty Senate meeting, and that her concern was not represented in the previous or the new language. She added that the regional campuses are </w:t>
      </w:r>
      <w:r w:rsidRPr="00A21FFB">
        <w:t>open enrollment</w:t>
      </w:r>
      <w:r>
        <w:t xml:space="preserve">, which means that </w:t>
      </w:r>
      <w:r w:rsidRPr="00A21FFB">
        <w:t xml:space="preserve">if a student applies to </w:t>
      </w:r>
      <w:r>
        <w:t xml:space="preserve">a regional </w:t>
      </w:r>
      <w:r w:rsidRPr="00A21FFB">
        <w:t xml:space="preserve">campus, </w:t>
      </w:r>
      <w:r>
        <w:t xml:space="preserve">or department on that campus, </w:t>
      </w:r>
      <w:r w:rsidRPr="00A21FFB">
        <w:t xml:space="preserve">and they </w:t>
      </w:r>
      <w:r>
        <w:t>do not</w:t>
      </w:r>
      <w:r w:rsidRPr="00A21FFB">
        <w:t xml:space="preserve"> get accepted, </w:t>
      </w:r>
      <w:r>
        <w:t>they are not simply</w:t>
      </w:r>
      <w:r w:rsidRPr="00A21FFB">
        <w:t xml:space="preserve"> rejected. They get redirected to one of the closest regional campuses</w:t>
      </w:r>
      <w:r>
        <w:t xml:space="preserve">, so the regional campus students are </w:t>
      </w:r>
      <w:r w:rsidRPr="00A21FFB">
        <w:t xml:space="preserve">place-bound. </w:t>
      </w:r>
      <w:r>
        <w:t>She said that the regional campuses</w:t>
      </w:r>
      <w:r w:rsidRPr="00A21FFB">
        <w:t xml:space="preserve"> serve first-generation working adult caregivers, </w:t>
      </w:r>
      <w:r>
        <w:t>so the</w:t>
      </w:r>
      <w:r w:rsidRPr="00A21FFB">
        <w:t xml:space="preserve"> concern is compounded with the fact that the policy already creates an added stressor for faculty who are housed in colleges other than </w:t>
      </w:r>
      <w:r>
        <w:t>CATS</w:t>
      </w:r>
      <w:r w:rsidRPr="00A21FFB">
        <w:t>, but who teach</w:t>
      </w:r>
      <w:r>
        <w:t xml:space="preserve"> a</w:t>
      </w:r>
      <w:r w:rsidRPr="00A21FFB">
        <w:t xml:space="preserve">t regional campuses. </w:t>
      </w:r>
      <w:r>
        <w:t>She continued by saying there is a</w:t>
      </w:r>
      <w:r w:rsidRPr="00A21FFB">
        <w:t xml:space="preserve"> double jeopardy that</w:t>
      </w:r>
      <w:r>
        <w:t xml:space="preserve"> happens</w:t>
      </w:r>
      <w:r w:rsidRPr="00A21FFB">
        <w:t xml:space="preserve"> with the faculty that work at </w:t>
      </w:r>
      <w:r>
        <w:t xml:space="preserve">a regional </w:t>
      </w:r>
      <w:r w:rsidRPr="00A21FFB">
        <w:t>campus and have a</w:t>
      </w:r>
      <w:r>
        <w:t>n academic</w:t>
      </w:r>
      <w:r w:rsidRPr="00A21FFB">
        <w:t xml:space="preserve"> unit that they belong to. </w:t>
      </w:r>
      <w:r>
        <w:t>She proposed and moved</w:t>
      </w:r>
      <w:r w:rsidRPr="00A21FFB">
        <w:t xml:space="preserve"> that the Faculty Senate amend the proposed policy to clarify that retrenchment</w:t>
      </w:r>
      <w:r>
        <w:t xml:space="preserve"> may not be appl</w:t>
      </w:r>
      <w:r w:rsidRPr="00A21FFB">
        <w:t xml:space="preserve">ied in whole to the regional campus system or as a single regional campus in isolation but must be addressed collectively through the regional system outside of </w:t>
      </w:r>
      <w:r>
        <w:t>the</w:t>
      </w:r>
      <w:r w:rsidRPr="00A21FFB">
        <w:t xml:space="preserve"> retrenchment policy with full system</w:t>
      </w:r>
      <w:r>
        <w:t>-</w:t>
      </w:r>
      <w:r w:rsidRPr="00A21FFB">
        <w:t xml:space="preserve">wide consultation, </w:t>
      </w:r>
      <w:r>
        <w:t>including f</w:t>
      </w:r>
      <w:r w:rsidRPr="00A21FFB">
        <w:t xml:space="preserve">aculty, </w:t>
      </w:r>
      <w:r>
        <w:t xml:space="preserve">Faculty </w:t>
      </w:r>
      <w:r w:rsidRPr="00A21FFB">
        <w:t>Senate</w:t>
      </w:r>
      <w:r>
        <w:t>,</w:t>
      </w:r>
      <w:r w:rsidRPr="00A21FFB">
        <w:t xml:space="preserve"> and community involvement.</w:t>
      </w:r>
      <w:r>
        <w:t xml:space="preserve"> She said that e</w:t>
      </w:r>
      <w:r w:rsidRPr="00A21FFB">
        <w:t xml:space="preserve">liminating a campus is not the same thing as eliminating just faculty. </w:t>
      </w:r>
    </w:p>
    <w:p w14:paraId="03DF504C"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91818A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Boyd-Swan responded that </w:t>
      </w:r>
      <w:r w:rsidRPr="002D574A">
        <w:t>the regional campuses are still loc</w:t>
      </w:r>
      <w:r>
        <w:t>i</w:t>
      </w:r>
      <w:r w:rsidRPr="002D574A">
        <w:t xml:space="preserve"> of where decisions are made. </w:t>
      </w:r>
      <w:r>
        <w:t xml:space="preserve">She said that </w:t>
      </w:r>
      <w:r w:rsidRPr="002D574A">
        <w:t xml:space="preserve">just as you can retrench an academic unit, </w:t>
      </w:r>
      <w:r>
        <w:t>or you</w:t>
      </w:r>
      <w:r w:rsidRPr="002D574A">
        <w:t xml:space="preserve"> can retrench a program</w:t>
      </w:r>
      <w:r>
        <w:t xml:space="preserve">, you could also retrench a regional campus. She added that as far as treating them as one system versus individual campuses is concerned, they were treated as one originally. Then at the </w:t>
      </w:r>
      <w:r w:rsidRPr="002D574A">
        <w:t>previous meeting</w:t>
      </w:r>
      <w:r>
        <w:t>,</w:t>
      </w:r>
      <w:r w:rsidRPr="002D574A">
        <w:t xml:space="preserve"> it was suggested that they should be </w:t>
      </w:r>
      <w:r w:rsidRPr="002D574A">
        <w:lastRenderedPageBreak/>
        <w:t>treated as individual campuses</w:t>
      </w:r>
      <w:r>
        <w:t xml:space="preserve">, so that change was </w:t>
      </w:r>
      <w:r w:rsidRPr="002D574A">
        <w:t xml:space="preserve">incorporated into </w:t>
      </w:r>
      <w:r>
        <w:t>the current revision</w:t>
      </w:r>
      <w:r w:rsidRPr="002D574A">
        <w:t>.</w:t>
      </w:r>
      <w:r>
        <w:t xml:space="preserve"> She said that the PSC would be happy to consider </w:t>
      </w:r>
      <w:r w:rsidRPr="002D574A">
        <w:t xml:space="preserve">friendly amendments in terms of things that </w:t>
      </w:r>
      <w:r>
        <w:t>would be considered</w:t>
      </w:r>
      <w:r w:rsidRPr="002D574A">
        <w:t xml:space="preserve"> housekeeping duties</w:t>
      </w:r>
      <w:r>
        <w:t>, but only those would be considered as</w:t>
      </w:r>
      <w:r w:rsidRPr="002D574A">
        <w:t xml:space="preserve"> friendly amendments. </w:t>
      </w:r>
    </w:p>
    <w:p w14:paraId="1C7581A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2FAA63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asked whether any other senators had further input.</w:t>
      </w:r>
    </w:p>
    <w:p w14:paraId="44C8B7E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343B37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No senators responded.</w:t>
      </w:r>
    </w:p>
    <w:p w14:paraId="3747DB6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AB9DB95" w14:textId="77777777" w:rsidR="00CC5104" w:rsidRPr="002D574A" w:rsidRDefault="00CC5104" w:rsidP="00CC5104">
      <w:pPr>
        <w:pStyle w:val="ListParagraph"/>
        <w:tabs>
          <w:tab w:val="left" w:pos="540"/>
          <w:tab w:val="left" w:pos="1170"/>
          <w:tab w:val="left" w:pos="1800"/>
          <w:tab w:val="left" w:pos="4320"/>
          <w:tab w:val="left" w:pos="7200"/>
        </w:tabs>
        <w:spacing w:after="0" w:line="240" w:lineRule="auto"/>
        <w:ind w:left="900"/>
      </w:pPr>
      <w:r>
        <w:t>Chair Kaplan asked for a motion to approve the policy.</w:t>
      </w:r>
    </w:p>
    <w:p w14:paraId="2729CE0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9D2AA4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Dees moved to approve the policy.</w:t>
      </w:r>
    </w:p>
    <w:p w14:paraId="71DB52A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5FF1AA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Rose made a motion to amend the policy to remove anything that mentions regional campus faculty as a campus. She said faculty are already in academic units, so adding the regional campus designation is not necessary. She said that redlining the lines referring to regional campuses would fix the problem. </w:t>
      </w:r>
    </w:p>
    <w:p w14:paraId="26AF2D4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9699D4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Landingham seconded the motion.</w:t>
      </w:r>
    </w:p>
    <w:p w14:paraId="53C31FA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FA33837" w14:textId="77777777" w:rsidR="00CC5104" w:rsidRPr="007D06D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Deborah Smith responded that one </w:t>
      </w:r>
      <w:r w:rsidRPr="007D06D4">
        <w:t xml:space="preserve">of the confusions </w:t>
      </w:r>
      <w:r>
        <w:t xml:space="preserve">in the discussion was that it was about a campus being retrenched in the same way a department would be retrenched. She said that what was being discussed was the removal of faculty. </w:t>
      </w:r>
      <w:r w:rsidRPr="007D06D4">
        <w:t>Regional campus faculty have their appointment in the regional campus system. They are members of their academic units</w:t>
      </w:r>
      <w:r>
        <w:t xml:space="preserve">, but </w:t>
      </w:r>
      <w:r w:rsidRPr="007D06D4">
        <w:t>their appointment is not in the academic unit</w:t>
      </w:r>
      <w:r>
        <w:t>. Their appointment is in the campus system, which is why t</w:t>
      </w:r>
      <w:r w:rsidRPr="007D06D4">
        <w:t xml:space="preserve">he RTP </w:t>
      </w:r>
      <w:r>
        <w:t xml:space="preserve">and hiring work differently. She added that </w:t>
      </w:r>
      <w:r w:rsidRPr="007D06D4">
        <w:t xml:space="preserve">there would need to be some mention of </w:t>
      </w:r>
      <w:r>
        <w:t>whether</w:t>
      </w:r>
      <w:r w:rsidRPr="007D06D4">
        <w:t xml:space="preserve"> </w:t>
      </w:r>
      <w:r>
        <w:t xml:space="preserve">administration </w:t>
      </w:r>
      <w:r w:rsidRPr="007D06D4">
        <w:t>could retrench the faculty on a campus without closing the campus.</w:t>
      </w:r>
      <w:r>
        <w:t xml:space="preserve"> She said that those are </w:t>
      </w:r>
      <w:r w:rsidRPr="007D06D4">
        <w:t>two separate actions</w:t>
      </w:r>
      <w:r>
        <w:t>, and that administration c</w:t>
      </w:r>
      <w:r w:rsidRPr="007D06D4">
        <w:t xml:space="preserve">ould close a campus without retrenching the faculty. </w:t>
      </w:r>
    </w:p>
    <w:p w14:paraId="33B0864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61CF63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Landingham asked how it would read in the policy if in section 2A, “regional campus” was redlined.</w:t>
      </w:r>
    </w:p>
    <w:p w14:paraId="701F59D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DC5E16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said that because regional campuses are loci of position, the appointment and contract is through a regional campus system, so when RTP is done, it goes through the regional campus first and then the academic department; the process is different for regional faculty than for Kent Campus faculty. She said to remove it would mean that the university could no longer make retrenchment decisions about faculty at a specific location.</w:t>
      </w:r>
    </w:p>
    <w:p w14:paraId="2B65CA1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B07D1A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Rose agreed that that was what she wanted.</w:t>
      </w:r>
    </w:p>
    <w:p w14:paraId="76034EC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7F146C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Walton-Fisette replied that taking it out could take out regional campus consultation.</w:t>
      </w:r>
    </w:p>
    <w:p w14:paraId="7E36676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82A1CDC"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Landingham commented that the evaluation of scholarship during RTP happens at the academic unit level.</w:t>
      </w:r>
    </w:p>
    <w:p w14:paraId="52A1E52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7E21DE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Dees asked whether this was a budget issue and asked whether the regional campuses have a more centralized budget now, which makes things more difficult at the unit level.</w:t>
      </w:r>
    </w:p>
    <w:p w14:paraId="28A315D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389C5E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Vice President Shadduck responded that the budgeting is done at both individual campuses and the whole system. Faculty are paid from the campus level budget.</w:t>
      </w:r>
    </w:p>
    <w:p w14:paraId="2779FED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E335D3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Piccirillo-Smith asked about retrenchment in a department; she wondered what the reason was for why the process could not include all members of that department including those at a regional campus.</w:t>
      </w:r>
    </w:p>
    <w:p w14:paraId="638C0DA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EF39CA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said that if you were going to retrench a department, it would happen at regional campuses as well.</w:t>
      </w:r>
    </w:p>
    <w:p w14:paraId="32CC766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8E608F4"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Bhargava asked for clarification of the motion.</w:t>
      </w:r>
    </w:p>
    <w:p w14:paraId="5BF26EC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E919977"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Rose said the motion was to go through the policy and remove any mention of regional campuses.</w:t>
      </w:r>
    </w:p>
    <w:p w14:paraId="32B9791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0685CB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Deborah Smith pointed out that there was a typo in section A of the revised policy and proposed changing it as a friendly amendment.</w:t>
      </w:r>
    </w:p>
    <w:p w14:paraId="0EBA037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123D967"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Rose clarified that her motion should reflect that </w:t>
      </w:r>
      <w:r w:rsidRPr="00692835">
        <w:t xml:space="preserve">retrenchment may not be applied in whole to the regional campuses or to a single campus in isolation, but </w:t>
      </w:r>
      <w:r>
        <w:t xml:space="preserve">instead, it </w:t>
      </w:r>
      <w:r w:rsidRPr="00692835">
        <w:t xml:space="preserve">must be addressed collectively through the faculty, </w:t>
      </w:r>
      <w:r>
        <w:t xml:space="preserve">the </w:t>
      </w:r>
      <w:r w:rsidRPr="00692835">
        <w:t xml:space="preserve">regional system, the campus, </w:t>
      </w:r>
      <w:r>
        <w:t xml:space="preserve">and </w:t>
      </w:r>
      <w:r w:rsidRPr="00692835">
        <w:t>the faculty at the campuses</w:t>
      </w:r>
      <w:r>
        <w:t>.</w:t>
      </w:r>
      <w:r w:rsidRPr="00692835">
        <w:t xml:space="preserve"> </w:t>
      </w:r>
      <w:r>
        <w:t>There must be</w:t>
      </w:r>
      <w:r w:rsidRPr="00692835">
        <w:t xml:space="preserve"> full</w:t>
      </w:r>
      <w:r>
        <w:t>,</w:t>
      </w:r>
      <w:r w:rsidRPr="00692835">
        <w:t xml:space="preserve"> system-wide consultation </w:t>
      </w:r>
      <w:r>
        <w:t>with f</w:t>
      </w:r>
      <w:r w:rsidRPr="00692835">
        <w:t xml:space="preserve">aculty, </w:t>
      </w:r>
      <w:r>
        <w:t xml:space="preserve">Faculty </w:t>
      </w:r>
      <w:r w:rsidRPr="00692835">
        <w:t>Senate</w:t>
      </w:r>
      <w:r>
        <w:t>,</w:t>
      </w:r>
      <w:r w:rsidRPr="00692835">
        <w:t xml:space="preserve"> and </w:t>
      </w:r>
      <w:r>
        <w:t xml:space="preserve">the </w:t>
      </w:r>
      <w:r w:rsidRPr="00692835">
        <w:t>community.</w:t>
      </w:r>
      <w:r>
        <w:t xml:space="preserve"> She said that if the presenters wanted to do an easy redline, they could simply not include “regional campuses” in the policy because they would be included with departments. She suggested that they could </w:t>
      </w:r>
      <w:r w:rsidRPr="00692835">
        <w:t xml:space="preserve">go through the policy and remove anything that designates regional campuses </w:t>
      </w:r>
      <w:r>
        <w:t>as single campuses or as a whole system.</w:t>
      </w:r>
    </w:p>
    <w:p w14:paraId="275810D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88B12C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w:t>
      </w:r>
      <w:r w:rsidRPr="00821877">
        <w:t xml:space="preserve">De La Cruz Cabrera </w:t>
      </w:r>
      <w:r>
        <w:t>asked for clarification. He said that according</w:t>
      </w:r>
      <w:r w:rsidRPr="00B63498">
        <w:t xml:space="preserve"> to the policy as it exists in the current draft, if a regional campus is retrenched, then the procedure of starting from the most junior rank and </w:t>
      </w:r>
      <w:r>
        <w:t>moving through the ranks would go</w:t>
      </w:r>
      <w:r w:rsidRPr="00B63498">
        <w:t xml:space="preserve"> </w:t>
      </w:r>
      <w:r>
        <w:t xml:space="preserve">forward </w:t>
      </w:r>
      <w:r w:rsidRPr="00B63498">
        <w:t>regardless of department</w:t>
      </w:r>
      <w:r>
        <w:t>. He said</w:t>
      </w:r>
      <w:r w:rsidRPr="00B63498">
        <w:t xml:space="preserve"> </w:t>
      </w:r>
      <w:r>
        <w:t>for example, if the most j</w:t>
      </w:r>
      <w:r w:rsidRPr="00B63498">
        <w:t>unior person happens to be in English, they will go first rather than somebody in another department just based on that ranking.</w:t>
      </w:r>
      <w:r>
        <w:t xml:space="preserve"> He wanted to know whether or not he was reading the policy accurately.</w:t>
      </w:r>
    </w:p>
    <w:p w14:paraId="0A5CFE4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C934EB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responded that he was.</w:t>
      </w:r>
    </w:p>
    <w:p w14:paraId="2A40B94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0107BA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 La Cruz Cabrera asked whether allowing the regional campuses as possible units of retrenchment would change the possible order in which faculty would be chosen for retrenchment.</w:t>
      </w:r>
    </w:p>
    <w:p w14:paraId="6363E17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9CCCC5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agreed that it could.</w:t>
      </w:r>
    </w:p>
    <w:p w14:paraId="10C753F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9EBD21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lastRenderedPageBreak/>
        <w:t>Senator Reynolds asked what would happen if a campus closed, and the regional campuses are not listed in the policy.</w:t>
      </w:r>
    </w:p>
    <w:p w14:paraId="76E877A7"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F4328B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Boyd-Swan replied that every department or program on the campus would have to be retrenched university-wide. </w:t>
      </w:r>
    </w:p>
    <w:p w14:paraId="5E7D053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D3DCC9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Reynolds asked whether that would necessarily bring people to the main campus.</w:t>
      </w:r>
    </w:p>
    <w:p w14:paraId="46DDE2B7"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94F730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replied that it could happen, but it would not be required. They would have to have a need at the main campus and have the qualifications to be hired there.</w:t>
      </w:r>
    </w:p>
    <w:p w14:paraId="07FD9B2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7351FE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Rose said that the real issue was</w:t>
      </w:r>
      <w:r w:rsidRPr="002D3A18">
        <w:t xml:space="preserve"> about preserving the values that we have. </w:t>
      </w:r>
      <w:r>
        <w:t xml:space="preserve">She mentioned that Executive Vice President and Provost Tankersley had </w:t>
      </w:r>
      <w:r w:rsidRPr="002D3A18">
        <w:t>talked about preserving our values and our mission statement</w:t>
      </w:r>
      <w:r>
        <w:t>,</w:t>
      </w:r>
      <w:r w:rsidRPr="002D3A18">
        <w:t xml:space="preserve"> and </w:t>
      </w:r>
      <w:r>
        <w:t xml:space="preserve">that </w:t>
      </w:r>
      <w:r w:rsidRPr="002D3A18">
        <w:t>being in each of the different communities is one of the major missions and values that we have as Kent State University.</w:t>
      </w:r>
      <w:r>
        <w:t xml:space="preserve"> She continued by saying that </w:t>
      </w:r>
      <w:r w:rsidRPr="002D3A18">
        <w:t xml:space="preserve">if </w:t>
      </w:r>
      <w:r>
        <w:t>a whole campus was to be eliminated</w:t>
      </w:r>
      <w:r w:rsidRPr="002D3A18">
        <w:t xml:space="preserve">, </w:t>
      </w:r>
      <w:r>
        <w:t>there is</w:t>
      </w:r>
      <w:r w:rsidRPr="002D3A18">
        <w:t xml:space="preserve"> a process that goes on </w:t>
      </w:r>
      <w:r>
        <w:t xml:space="preserve">that is </w:t>
      </w:r>
      <w:r w:rsidRPr="002D3A18">
        <w:t>beyond just the retrenchment of faculty.</w:t>
      </w:r>
      <w:r>
        <w:t xml:space="preserve"> She added that there should be </w:t>
      </w:r>
      <w:r w:rsidRPr="002D3A18">
        <w:t>consultation with the community</w:t>
      </w:r>
      <w:r>
        <w:t xml:space="preserve"> and that there should be consultation with </w:t>
      </w:r>
      <w:r w:rsidRPr="002D3A18">
        <w:t xml:space="preserve">the advisory committees in each of the different communities. </w:t>
      </w:r>
      <w:r>
        <w:t>She added that it would h</w:t>
      </w:r>
      <w:r w:rsidRPr="002D3A18">
        <w:t xml:space="preserve">ave to go through the Board of Trustees as well. </w:t>
      </w:r>
      <w:r>
        <w:t>She maintained that w</w:t>
      </w:r>
      <w:r w:rsidRPr="002D3A18">
        <w:t xml:space="preserve">e should go through a regular retrenchment </w:t>
      </w:r>
      <w:r>
        <w:t xml:space="preserve">process and </w:t>
      </w:r>
      <w:r w:rsidRPr="002D3A18">
        <w:t xml:space="preserve">not have to eliminate a campus and then try to figure out what we are going to do with the people that work there. </w:t>
      </w:r>
      <w:r>
        <w:t>She asked the audience to think of e</w:t>
      </w:r>
      <w:r w:rsidRPr="002D3A18">
        <w:t xml:space="preserve">ach of the different communities that </w:t>
      </w:r>
      <w:r>
        <w:t>we are in as a</w:t>
      </w:r>
      <w:r w:rsidRPr="002D3A18">
        <w:t xml:space="preserve"> part of who we are. </w:t>
      </w:r>
      <w:r>
        <w:t xml:space="preserve">She said that they should not be seen as </w:t>
      </w:r>
      <w:r w:rsidRPr="002D3A18">
        <w:t>separate</w:t>
      </w:r>
      <w:r>
        <w:t xml:space="preserve"> in the ways that departments are. She continued by saying that being</w:t>
      </w:r>
      <w:r w:rsidRPr="002D3A18">
        <w:t xml:space="preserve"> in those communities is one of the biggest values that we have</w:t>
      </w:r>
      <w:r>
        <w:t xml:space="preserve"> as a university, so if the administration is </w:t>
      </w:r>
      <w:r w:rsidRPr="002D3A18">
        <w:t xml:space="preserve">going to retrench faculty, </w:t>
      </w:r>
      <w:r>
        <w:t xml:space="preserve">they should </w:t>
      </w:r>
      <w:r w:rsidRPr="002D3A18">
        <w:t>do it department by department</w:t>
      </w:r>
      <w:r>
        <w:t xml:space="preserve"> and</w:t>
      </w:r>
      <w:r w:rsidRPr="002D3A18">
        <w:t xml:space="preserve"> program by program. </w:t>
      </w:r>
    </w:p>
    <w:p w14:paraId="3C167FE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63541E4"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Dees said that regional campuses would be out of the consultation loop if this amendment passed.</w:t>
      </w:r>
    </w:p>
    <w:p w14:paraId="042DAF8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7B3B6D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Rose said she would not be okay with that and added that she would have to leave it to the committees. She repeated that regional campuses could not be retrenched. She also said she would hope that retrenchment happening would involve department consultation. </w:t>
      </w:r>
    </w:p>
    <w:p w14:paraId="747B40E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775F174"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clarified that she wanted the removal of the term “regional campuses” as the motion.</w:t>
      </w:r>
    </w:p>
    <w:p w14:paraId="42BCBBA4"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D776DE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Rose agreed that she did.</w:t>
      </w:r>
    </w:p>
    <w:p w14:paraId="49BF086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0B27C6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Landingham made suggestions for changing each mention of regional campuses in the document.</w:t>
      </w:r>
    </w:p>
    <w:p w14:paraId="1A5BA0F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839D407" w14:textId="5529D3C0"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Deborah Smith </w:t>
      </w:r>
      <w:r w:rsidR="00D800D5">
        <w:t xml:space="preserve">said </w:t>
      </w:r>
      <w:r>
        <w:t>she had some confusion about Senator Landingham’s suggestion to keep regional campus language in the document where it references consultation. She said that i</w:t>
      </w:r>
      <w:r w:rsidRPr="006E3FB3">
        <w:t xml:space="preserve">f an academic unit is being retrenched, the appropriate body </w:t>
      </w:r>
      <w:r w:rsidRPr="006E3FB3">
        <w:lastRenderedPageBreak/>
        <w:t xml:space="preserve">is the </w:t>
      </w:r>
      <w:r>
        <w:t>F</w:t>
      </w:r>
      <w:r w:rsidRPr="006E3FB3">
        <w:t xml:space="preserve">aculty </w:t>
      </w:r>
      <w:r>
        <w:t>A</w:t>
      </w:r>
      <w:r w:rsidRPr="006E3FB3">
        <w:t>dviso</w:t>
      </w:r>
      <w:r>
        <w:t xml:space="preserve">ry </w:t>
      </w:r>
      <w:r w:rsidRPr="006E3FB3">
        <w:t xml:space="preserve">Committee </w:t>
      </w:r>
      <w:r>
        <w:t xml:space="preserve">(FAC), </w:t>
      </w:r>
      <w:r w:rsidRPr="006E3FB3">
        <w:t>and that committee has regional campus representation on it</w:t>
      </w:r>
      <w:r>
        <w:t>, so t</w:t>
      </w:r>
      <w:r w:rsidRPr="006E3FB3">
        <w:t xml:space="preserve">he regional campus members of the FAC would get to vote on that. </w:t>
      </w:r>
      <w:r>
        <w:t xml:space="preserve">She added that then, the Faculty Committee (FC) </w:t>
      </w:r>
      <w:r w:rsidRPr="006E3FB3">
        <w:t xml:space="preserve">of the </w:t>
      </w:r>
      <w:r>
        <w:t xml:space="preserve">regional </w:t>
      </w:r>
      <w:r w:rsidRPr="006E3FB3">
        <w:t xml:space="preserve">campus would have no role to play </w:t>
      </w:r>
      <w:r>
        <w:t xml:space="preserve">in retrenchment </w:t>
      </w:r>
      <w:r w:rsidRPr="006E3FB3">
        <w:t xml:space="preserve">because they </w:t>
      </w:r>
      <w:r>
        <w:t xml:space="preserve">would not have a </w:t>
      </w:r>
      <w:r w:rsidRPr="006E3FB3">
        <w:t xml:space="preserve">voice at the academic unit or the college level. </w:t>
      </w:r>
      <w:r>
        <w:t xml:space="preserve">She warned that the </w:t>
      </w:r>
      <w:r w:rsidRPr="006E3FB3">
        <w:t xml:space="preserve">only way that the FC </w:t>
      </w:r>
      <w:r>
        <w:t>could</w:t>
      </w:r>
      <w:r w:rsidRPr="006E3FB3">
        <w:t xml:space="preserve"> weigh in is if campuses were separate. </w:t>
      </w:r>
    </w:p>
    <w:p w14:paraId="6D87FD4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50BE2B0" w14:textId="236D738E" w:rsidR="00CC5104" w:rsidRPr="006E3FB3"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Landingham said that she had sought </w:t>
      </w:r>
      <w:r w:rsidRPr="006E3FB3">
        <w:t xml:space="preserve">to add a comma </w:t>
      </w:r>
      <w:r>
        <w:t xml:space="preserve">to prevent </w:t>
      </w:r>
      <w:r w:rsidR="000F3DEE">
        <w:t>redundancy</w:t>
      </w:r>
      <w:r>
        <w:t xml:space="preserve"> and add clarity,</w:t>
      </w:r>
      <w:r w:rsidRPr="006E3FB3">
        <w:t xml:space="preserve"> so that we </w:t>
      </w:r>
      <w:r>
        <w:t>do not</w:t>
      </w:r>
      <w:r w:rsidRPr="006E3FB3">
        <w:t xml:space="preserve"> have to repeat these kinds of conversations.</w:t>
      </w:r>
    </w:p>
    <w:p w14:paraId="04042A6C"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EDC125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said that if they redlined regional campuses in section A, they would need to do so in Section C.</w:t>
      </w:r>
    </w:p>
    <w:p w14:paraId="4BB8EB7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02E669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Deborah Smith clarified that it would have to be removed in sections C1 and C2 as well as the main section.</w:t>
      </w:r>
    </w:p>
    <w:p w14:paraId="5F21617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EA563E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Landingham said that she had no issue with that if there was some acknowledgment that regional campus faculty are also members of their academic units.  </w:t>
      </w:r>
    </w:p>
    <w:p w14:paraId="49F5916B" w14:textId="77777777" w:rsidR="00CC5104" w:rsidRPr="00821877" w:rsidRDefault="00CC5104" w:rsidP="00CC5104">
      <w:pPr>
        <w:pStyle w:val="ListParagraph"/>
        <w:tabs>
          <w:tab w:val="left" w:pos="540"/>
          <w:tab w:val="left" w:pos="1170"/>
          <w:tab w:val="left" w:pos="1800"/>
          <w:tab w:val="left" w:pos="4320"/>
          <w:tab w:val="left" w:pos="7200"/>
        </w:tabs>
        <w:spacing w:after="0" w:line="240" w:lineRule="auto"/>
        <w:ind w:left="900"/>
      </w:pPr>
      <w:r w:rsidRPr="00821877">
        <w:tab/>
      </w:r>
    </w:p>
    <w:p w14:paraId="6CD8982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There were no further comments or questions.</w:t>
      </w:r>
    </w:p>
    <w:p w14:paraId="4C52DC2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1D57E7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called the vote on the amendment to change the language about regional campuses.</w:t>
      </w:r>
    </w:p>
    <w:p w14:paraId="166280F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BF956D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 Faculty Senate voted by voice.</w:t>
      </w:r>
    </w:p>
    <w:p w14:paraId="0786812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E1499D7" w14:textId="6F8DB9D1"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Chair Kaplan suggested the amendment was turned down by </w:t>
      </w:r>
      <w:r w:rsidR="000F3DEE">
        <w:t>voice</w:t>
      </w:r>
      <w:r>
        <w:t xml:space="preserve"> vote.</w:t>
      </w:r>
    </w:p>
    <w:p w14:paraId="075EB88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7DAE53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Dauterich called for a raised hand vote.</w:t>
      </w:r>
    </w:p>
    <w:p w14:paraId="03977F3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5F72DF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 amendment passed 15-12.</w:t>
      </w:r>
    </w:p>
    <w:p w14:paraId="56ABABF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2F1A60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made a friendly amendment to make a correction to the term “practices” in section A.</w:t>
      </w:r>
    </w:p>
    <w:p w14:paraId="5B7C5A2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C9C4A3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called the vote on the amended proposal.</w:t>
      </w:r>
    </w:p>
    <w:p w14:paraId="22D6E51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9203C9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 proposal passed as amended.</w:t>
      </w:r>
    </w:p>
    <w:p w14:paraId="54C02E8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BC62FE2" w14:textId="212EF836" w:rsidR="00CC5104" w:rsidRPr="002405DC" w:rsidRDefault="00CC5104" w:rsidP="00CC5104">
      <w:pPr>
        <w:pStyle w:val="ListParagraph"/>
        <w:tabs>
          <w:tab w:val="left" w:pos="540"/>
          <w:tab w:val="left" w:pos="1170"/>
          <w:tab w:val="left" w:pos="1800"/>
          <w:tab w:val="left" w:pos="4320"/>
          <w:tab w:val="left" w:pos="7200"/>
        </w:tabs>
        <w:spacing w:after="0" w:line="240" w:lineRule="auto"/>
        <w:ind w:left="900"/>
      </w:pPr>
      <w:r>
        <w:t>Senator Deborah Smith made a motion to remove language that said that “</w:t>
      </w:r>
      <w:r w:rsidRPr="002405DC">
        <w:t>nothing herein shall be deemed or construed to limit, restrict, or otherwise affect the powers conferred upon the University Board of Trustees</w:t>
      </w:r>
      <w:r>
        <w:t xml:space="preserve"> </w:t>
      </w:r>
      <w:r w:rsidRPr="002405DC">
        <w:t>or university policy and</w:t>
      </w:r>
      <w:r>
        <w:t>/</w:t>
      </w:r>
      <w:r w:rsidRPr="002405DC">
        <w:t>or the laws of the state of Ohio.</w:t>
      </w:r>
      <w:r>
        <w:t xml:space="preserve">” She argued that this would allow </w:t>
      </w:r>
      <w:r w:rsidR="00DF62F9">
        <w:t>administration</w:t>
      </w:r>
      <w:r>
        <w:t xml:space="preserve"> to ignore everything in the proposed policy.</w:t>
      </w:r>
    </w:p>
    <w:p w14:paraId="2D27E37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E4D471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Bhargava seconded Senator Deborah Smith’s motion. </w:t>
      </w:r>
    </w:p>
    <w:p w14:paraId="25ACD31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22AC08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There was no discussion.</w:t>
      </w:r>
    </w:p>
    <w:p w14:paraId="6D296E4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977CB3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called for a voice vote.</w:t>
      </w:r>
    </w:p>
    <w:p w14:paraId="33BB025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854F6B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Smith’s motion passed unanimously.</w:t>
      </w:r>
    </w:p>
    <w:p w14:paraId="5E8A2FD6" w14:textId="77777777" w:rsidR="00CC5104" w:rsidRDefault="00CC5104" w:rsidP="00CC5104">
      <w:pPr>
        <w:ind w:left="720"/>
      </w:pPr>
    </w:p>
    <w:p w14:paraId="7659FEA7" w14:textId="77777777" w:rsidR="00CC5104" w:rsidRDefault="00CC5104" w:rsidP="00CC5104">
      <w:pPr>
        <w:pStyle w:val="ListParagraph"/>
        <w:numPr>
          <w:ilvl w:val="0"/>
          <w:numId w:val="1"/>
        </w:numPr>
        <w:tabs>
          <w:tab w:val="left" w:pos="540"/>
          <w:tab w:val="left" w:pos="1170"/>
          <w:tab w:val="left" w:pos="1800"/>
          <w:tab w:val="left" w:pos="4320"/>
          <w:tab w:val="left" w:pos="7200"/>
        </w:tabs>
        <w:spacing w:after="0" w:line="240" w:lineRule="auto"/>
      </w:pPr>
      <w:r w:rsidRPr="00E53D8A">
        <w:rPr>
          <w:b/>
          <w:bCs/>
        </w:rPr>
        <w:t>Workload Policy</w:t>
      </w:r>
      <w:r>
        <w:t xml:space="preserve"> (</w:t>
      </w:r>
      <w:hyperlink r:id="rId48" w:history="1">
        <w:r w:rsidRPr="003C3F1B">
          <w:rPr>
            <w:rStyle w:val="Hyperlink"/>
          </w:rPr>
          <w:t>View</w:t>
        </w:r>
      </w:hyperlink>
      <w:r>
        <w:t>)</w:t>
      </w:r>
    </w:p>
    <w:p w14:paraId="758B4BAB" w14:textId="77777777" w:rsidR="00CC5104" w:rsidRDefault="00CC5104" w:rsidP="00CC5104"/>
    <w:p w14:paraId="7BE2DAD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thanked the PSC again and explained the policy and the changes made since the October Faculty Senate meeting in a PowerPoint [</w:t>
      </w:r>
      <w:hyperlink r:id="rId49" w:history="1">
        <w:r w:rsidRPr="00F30873">
          <w:rPr>
            <w:rStyle w:val="Hyperlink"/>
          </w:rPr>
          <w:t>attached</w:t>
        </w:r>
      </w:hyperlink>
      <w:r>
        <w:t>].</w:t>
      </w:r>
    </w:p>
    <w:p w14:paraId="48F1CCA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F453A8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A motion was made to approve the policy (Abraham).</w:t>
      </w:r>
    </w:p>
    <w:p w14:paraId="1DE3EDD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C27469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then invited comments or questions.</w:t>
      </w:r>
    </w:p>
    <w:p w14:paraId="19CAE1C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7442C2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Fisch said he was confused and thought that the contracts were for 11 months rather than 12 months.</w:t>
      </w:r>
    </w:p>
    <w:p w14:paraId="2D5E384C"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2A27F9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Deborah Smith responded that it is a twelve-month contract, but faculty are only paid for 11 months.</w:t>
      </w:r>
    </w:p>
    <w:p w14:paraId="7F04D43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74E0317" w14:textId="6BCEB63C"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Fisch responded </w:t>
      </w:r>
      <w:r w:rsidR="00534D1B">
        <w:t>[sar</w:t>
      </w:r>
      <w:r w:rsidR="009F2D76">
        <w:t xml:space="preserve">castically] </w:t>
      </w:r>
      <w:r>
        <w:t>that this made perfect sense.</w:t>
      </w:r>
    </w:p>
    <w:p w14:paraId="06D983B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19ECEC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Mocioalca said she had no idea what the teaching percentage requirements were.</w:t>
      </w:r>
    </w:p>
    <w:p w14:paraId="246FBD8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DC79D77"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explained how the percentages worked.</w:t>
      </w:r>
    </w:p>
    <w:p w14:paraId="1DF0D6D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B6FC73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Salaba wanted clarification about the percentage of undergraduate teaching involved. She wanted to know whether it was on top of graduate teaching.</w:t>
      </w:r>
    </w:p>
    <w:p w14:paraId="4A3A1DC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2967B1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Deborah Smith said that PSC added language about programs with only graduate instruction under the sections on expectations in the policy.</w:t>
      </w:r>
    </w:p>
    <w:p w14:paraId="51FC387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40EAEF4"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Tippey asked whether the percentages applied to individual faculty members of the unit.</w:t>
      </w:r>
    </w:p>
    <w:p w14:paraId="525AA74C"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AD0F49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Boyd-Swan confirmed that they applied to the unit only.</w:t>
      </w:r>
    </w:p>
    <w:p w14:paraId="3D44008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4D3F874"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Senator Walton-Fisette mentioned that in D1, regular workload was repeated twice in the same sentence, and she mentioned that there were some misnumbered sections. </w:t>
      </w:r>
    </w:p>
    <w:p w14:paraId="02EF5EB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410A38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There were no further comments or questions.</w:t>
      </w:r>
    </w:p>
    <w:p w14:paraId="7D5DB20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E84AF4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 motion passed unanimously.</w:t>
      </w:r>
    </w:p>
    <w:p w14:paraId="1345421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305132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lastRenderedPageBreak/>
        <w:t>Senator Boyd-Swan made a friendly amendment to make the changes mentioned by Senator Walton-Fisette.</w:t>
      </w:r>
    </w:p>
    <w:p w14:paraId="54BD35E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9C9E49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 friendly amendment was accepted.</w:t>
      </w:r>
    </w:p>
    <w:p w14:paraId="5153507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443D15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Mangrum stated that he was unsure that the vote for the amendment to regional campus language in the retrenchment policy had been counted correctly earlier in the meeting. He said it conflicted with his informal personal count of the votes. He said he was unsure what could be done about it.</w:t>
      </w:r>
    </w:p>
    <w:p w14:paraId="38C18DE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46CC3D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referred the question to Senator Abraham and Senator Dauterich, who had counted the votes.</w:t>
      </w:r>
    </w:p>
    <w:p w14:paraId="0BA1AD1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479A4EB"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Abraham said that people who voted online had been added to the count by Senator Dauterich.</w:t>
      </w:r>
    </w:p>
    <w:p w14:paraId="59B89E3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1A9B865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Dauterich agreed and added that he only had the total vote count at this time.</w:t>
      </w:r>
    </w:p>
    <w:p w14:paraId="5B7CAA7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8A382CC"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Mocioalca said that she also had counted a different number of votes.</w:t>
      </w:r>
    </w:p>
    <w:p w14:paraId="13DDAC7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A2E41B3" w14:textId="4D28A554"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Chair Kaplan said that </w:t>
      </w:r>
      <w:r w:rsidR="00DF62F9">
        <w:t>to</w:t>
      </w:r>
      <w:r>
        <w:t xml:space="preserve"> do things correctly, we would need to have a vote on the final amendment to the retrenchment policy first, followed by a vote on the policy as a whole.</w:t>
      </w:r>
    </w:p>
    <w:p w14:paraId="1B9B3C2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D5F92FD"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Deborah Smith asked for a point of order. She asked whether we had a policy on revoting once we had passed on to other business.</w:t>
      </w:r>
    </w:p>
    <w:p w14:paraId="4696C03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2057C7D5" w14:textId="654F971B"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Chair Kaplan said that the question was whether the counting of the vote on the amendment was legitimate. He asked for a motion </w:t>
      </w:r>
      <w:r w:rsidR="00DF62F9">
        <w:t>and</w:t>
      </w:r>
      <w:r>
        <w:t xml:space="preserve"> a second on whether or not to take the vote again.</w:t>
      </w:r>
    </w:p>
    <w:p w14:paraId="6299FA6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8288BA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Dees motioned to take the vote again.</w:t>
      </w:r>
    </w:p>
    <w:p w14:paraId="568242A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E4421B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Mangrum seconded the motion.</w:t>
      </w:r>
    </w:p>
    <w:p w14:paraId="76CD4409"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BB80B13" w14:textId="50FEA2CA" w:rsidR="00CC5104" w:rsidRDefault="00CC5104" w:rsidP="00CC5104">
      <w:pPr>
        <w:pStyle w:val="ListParagraph"/>
        <w:tabs>
          <w:tab w:val="left" w:pos="540"/>
          <w:tab w:val="left" w:pos="1170"/>
          <w:tab w:val="left" w:pos="1800"/>
          <w:tab w:val="left" w:pos="4320"/>
          <w:tab w:val="left" w:pos="7200"/>
        </w:tabs>
        <w:spacing w:after="0" w:line="240" w:lineRule="auto"/>
        <w:ind w:left="900"/>
      </w:pPr>
      <w:r>
        <w:t xml:space="preserve">Chair Kaplan called for a </w:t>
      </w:r>
      <w:r w:rsidR="008B305F">
        <w:t>voice</w:t>
      </w:r>
      <w:r>
        <w:t xml:space="preserve"> vote on bringing the proposal back.</w:t>
      </w:r>
    </w:p>
    <w:p w14:paraId="7231D42A" w14:textId="77777777" w:rsidR="00D027C2" w:rsidRDefault="00D027C2" w:rsidP="00CC5104">
      <w:pPr>
        <w:pStyle w:val="ListParagraph"/>
        <w:tabs>
          <w:tab w:val="left" w:pos="540"/>
          <w:tab w:val="left" w:pos="1170"/>
          <w:tab w:val="left" w:pos="1800"/>
          <w:tab w:val="left" w:pos="4320"/>
          <w:tab w:val="left" w:pos="7200"/>
        </w:tabs>
        <w:spacing w:after="0" w:line="240" w:lineRule="auto"/>
        <w:ind w:left="900"/>
      </w:pPr>
    </w:p>
    <w:p w14:paraId="6BD7FFC5" w14:textId="3096B448" w:rsidR="00D027C2" w:rsidRDefault="00D027C2" w:rsidP="00CC5104">
      <w:pPr>
        <w:pStyle w:val="ListParagraph"/>
        <w:tabs>
          <w:tab w:val="left" w:pos="540"/>
          <w:tab w:val="left" w:pos="1170"/>
          <w:tab w:val="left" w:pos="1800"/>
          <w:tab w:val="left" w:pos="4320"/>
          <w:tab w:val="left" w:pos="7200"/>
        </w:tabs>
        <w:spacing w:after="0" w:line="240" w:lineRule="auto"/>
        <w:ind w:left="900"/>
      </w:pPr>
      <w:r>
        <w:t>The results were unclear.</w:t>
      </w:r>
    </w:p>
    <w:p w14:paraId="25EB6495" w14:textId="77777777" w:rsidR="00D027C2" w:rsidRDefault="00D027C2" w:rsidP="00CC5104">
      <w:pPr>
        <w:pStyle w:val="ListParagraph"/>
        <w:tabs>
          <w:tab w:val="left" w:pos="540"/>
          <w:tab w:val="left" w:pos="1170"/>
          <w:tab w:val="left" w:pos="1800"/>
          <w:tab w:val="left" w:pos="4320"/>
          <w:tab w:val="left" w:pos="7200"/>
        </w:tabs>
        <w:spacing w:after="0" w:line="240" w:lineRule="auto"/>
        <w:ind w:left="900"/>
      </w:pPr>
    </w:p>
    <w:p w14:paraId="59D13E53" w14:textId="638A011C" w:rsidR="00D027C2" w:rsidRDefault="006E36E1" w:rsidP="00CC5104">
      <w:pPr>
        <w:pStyle w:val="ListParagraph"/>
        <w:tabs>
          <w:tab w:val="left" w:pos="540"/>
          <w:tab w:val="left" w:pos="1170"/>
          <w:tab w:val="left" w:pos="1800"/>
          <w:tab w:val="left" w:pos="4320"/>
          <w:tab w:val="left" w:pos="7200"/>
        </w:tabs>
        <w:spacing w:after="0" w:line="240" w:lineRule="auto"/>
        <w:ind w:left="900"/>
      </w:pPr>
      <w:r>
        <w:t>Chair Kaplan asked for a show-of-hands vote.</w:t>
      </w:r>
    </w:p>
    <w:p w14:paraId="1E8DB0D8"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3CC6193F"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The motion passed by a show of hands (20-18).</w:t>
      </w:r>
    </w:p>
    <w:p w14:paraId="16C36A5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61D461E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Bhargava clarified that according to Robert’s Rules, you have to vote with the prevailing side in the original vote to make a motion to reconsider that previous vote.</w:t>
      </w:r>
    </w:p>
    <w:p w14:paraId="2BBBC463"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D69E706"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explained the motion again.</w:t>
      </w:r>
    </w:p>
    <w:p w14:paraId="42D0C1F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5DAD48E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lastRenderedPageBreak/>
        <w:t>Senator Deborah Smith stated that the only people that could call for a revote would be people who prevailed in the original vote.</w:t>
      </w:r>
    </w:p>
    <w:p w14:paraId="5BD31757"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C3358BE"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No one in support of the prevailing original vote was interested in making a motion to reconsider the vote.</w:t>
      </w:r>
    </w:p>
    <w:p w14:paraId="68E05FB1"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02C3EE02"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Senator Mangrum stated for the record that the 20-18 vote indicated that those same people would vote for the amendment, so it looked like the “no” votes would prevail.</w:t>
      </w:r>
    </w:p>
    <w:p w14:paraId="318E7B0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211724A"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r>
        <w:t>Chair Kaplan thanked him for his comment.</w:t>
      </w:r>
    </w:p>
    <w:p w14:paraId="325A4FB5"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4DB0AFE4" w14:textId="77777777" w:rsidR="00CC5104" w:rsidRPr="00731F5A" w:rsidRDefault="00CC5104" w:rsidP="00CC5104">
      <w:pPr>
        <w:pStyle w:val="ListParagraph"/>
        <w:tabs>
          <w:tab w:val="left" w:pos="540"/>
          <w:tab w:val="left" w:pos="1170"/>
          <w:tab w:val="left" w:pos="1800"/>
          <w:tab w:val="left" w:pos="4320"/>
          <w:tab w:val="left" w:pos="7200"/>
        </w:tabs>
        <w:spacing w:after="0" w:line="240" w:lineRule="auto"/>
        <w:ind w:left="900"/>
      </w:pPr>
      <w:r>
        <w:t>Senator Abraham mentioned that anything voted on</w:t>
      </w:r>
      <w:r w:rsidRPr="00731F5A">
        <w:t xml:space="preserve"> at Faculty Senate</w:t>
      </w:r>
      <w:r>
        <w:t xml:space="preserve"> must</w:t>
      </w:r>
      <w:r w:rsidRPr="00731F5A">
        <w:t xml:space="preserve"> go through the administration and the Board of Trustees and then to the Chancellor. </w:t>
      </w:r>
      <w:r>
        <w:t xml:space="preserve">She added that any one of them could go against the vote and modify the proposal. She acknowledged the concern and the gravity of the situation and wondered how the process would work moving forward. </w:t>
      </w:r>
    </w:p>
    <w:p w14:paraId="0E588F34"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rPr>
          <w:rFonts w:cstheme="minorHAnsi"/>
        </w:rPr>
      </w:pPr>
    </w:p>
    <w:p w14:paraId="767A7B67" w14:textId="77777777" w:rsidR="00CC5104" w:rsidRDefault="00CC5104" w:rsidP="00CC5104">
      <w:pPr>
        <w:tabs>
          <w:tab w:val="left" w:pos="540"/>
          <w:tab w:val="left" w:pos="1170"/>
          <w:tab w:val="left" w:pos="1800"/>
          <w:tab w:val="left" w:pos="4320"/>
          <w:tab w:val="left" w:pos="7200"/>
        </w:tabs>
        <w:spacing w:after="0" w:line="240" w:lineRule="auto"/>
        <w:rPr>
          <w:rStyle w:val="FacSenMinutesHeadng3Char"/>
        </w:rPr>
      </w:pPr>
      <w:r>
        <w:rPr>
          <w:rStyle w:val="FacSenMinutesHeadng3Char"/>
        </w:rPr>
        <w:t>8.</w:t>
      </w:r>
      <w:r>
        <w:rPr>
          <w:rStyle w:val="FacSenMinutesHeadng3Char"/>
        </w:rPr>
        <w:tab/>
        <w:t>EPC Action Items</w:t>
      </w:r>
    </w:p>
    <w:p w14:paraId="53DD237D" w14:textId="77777777" w:rsidR="00CC5104" w:rsidRDefault="00CC5104" w:rsidP="00CC5104">
      <w:pPr>
        <w:tabs>
          <w:tab w:val="left" w:pos="540"/>
          <w:tab w:val="left" w:pos="1170"/>
          <w:tab w:val="left" w:pos="1800"/>
          <w:tab w:val="left" w:pos="4320"/>
          <w:tab w:val="left" w:pos="7200"/>
        </w:tabs>
        <w:spacing w:after="0" w:line="240" w:lineRule="auto"/>
        <w:rPr>
          <w:rStyle w:val="FacSenMinutesHeadng3Char"/>
          <w:b w:val="0"/>
          <w:bCs/>
        </w:rPr>
      </w:pPr>
      <w:r>
        <w:rPr>
          <w:rStyle w:val="FacSenMinutesHeadng3Char"/>
          <w:bCs/>
        </w:rPr>
        <w:tab/>
      </w:r>
    </w:p>
    <w:p w14:paraId="65A76307" w14:textId="77777777" w:rsidR="00CC5104" w:rsidRPr="00DF62F9" w:rsidRDefault="00CC5104" w:rsidP="00CC5104">
      <w:pPr>
        <w:pStyle w:val="ListParagraph"/>
        <w:numPr>
          <w:ilvl w:val="0"/>
          <w:numId w:val="2"/>
        </w:numPr>
        <w:tabs>
          <w:tab w:val="left" w:pos="540"/>
          <w:tab w:val="left" w:pos="1170"/>
          <w:tab w:val="left" w:pos="1800"/>
          <w:tab w:val="left" w:pos="4320"/>
          <w:tab w:val="left" w:pos="7200"/>
        </w:tabs>
        <w:spacing w:after="0" w:line="240" w:lineRule="auto"/>
        <w:rPr>
          <w:rStyle w:val="FacSenMinutesHeadng3Char"/>
          <w:rFonts w:cstheme="minorHAnsi"/>
          <w:b w:val="0"/>
          <w:bCs/>
          <w:sz w:val="22"/>
          <w:szCs w:val="22"/>
        </w:rPr>
      </w:pPr>
      <w:r w:rsidRPr="00DF62F9">
        <w:rPr>
          <w:rFonts w:cs="Segoe UI Semibold"/>
          <w:b/>
          <w:bCs/>
        </w:rPr>
        <w:t>AMBASSADOR CRAWFORD COLLEGE OF BUSINESS AND ENTREPRENEURSHIP</w:t>
      </w:r>
      <w:r w:rsidRPr="00DF62F9">
        <w:rPr>
          <w:rFonts w:cs="Segoe UI Semibold"/>
          <w:b/>
          <w:bCs/>
        </w:rPr>
        <w:br/>
      </w:r>
      <w:r w:rsidRPr="00DF62F9">
        <w:rPr>
          <w:rFonts w:cs="Segoe UI"/>
          <w:b/>
          <w:bCs/>
          <w:i/>
          <w:iCs/>
        </w:rPr>
        <w:t>(presented by Dean Deborah Spake)</w:t>
      </w:r>
      <w:r w:rsidRPr="00DF62F9">
        <w:rPr>
          <w:rFonts w:cs="Segoe UI"/>
          <w:b/>
          <w:bCs/>
        </w:rPr>
        <w:t>:</w:t>
      </w:r>
      <w:r w:rsidRPr="00DF62F9">
        <w:rPr>
          <w:rFonts w:cs="Segoe UI"/>
          <w:b/>
          <w:bCs/>
          <w:color w:val="000000"/>
        </w:rPr>
        <w:t xml:space="preserve"> Department of Sport, Hospitality and Event Management. </w:t>
      </w:r>
      <w:r w:rsidRPr="00DF62F9">
        <w:rPr>
          <w:rFonts w:cs="Segoe UI"/>
          <w:b/>
          <w:bCs/>
        </w:rPr>
        <w:t xml:space="preserve">Establish department </w:t>
      </w:r>
      <w:r w:rsidRPr="00DF62F9">
        <w:rPr>
          <w:rFonts w:cs="Segoe UI"/>
          <w:b/>
          <w:bCs/>
          <w:i/>
        </w:rPr>
        <w:t xml:space="preserve">(fall 2026) </w:t>
      </w:r>
      <w:r w:rsidRPr="00DF62F9">
        <w:rPr>
          <w:rFonts w:cs="Segoe UI"/>
          <w:b/>
          <w:bCs/>
          <w:color w:val="000000"/>
        </w:rPr>
        <w:t xml:space="preserve"> </w:t>
      </w:r>
    </w:p>
    <w:p w14:paraId="618EDD9B" w14:textId="77777777" w:rsidR="00CC5104" w:rsidRDefault="00CC5104" w:rsidP="00CC5104">
      <w:pPr>
        <w:tabs>
          <w:tab w:val="left" w:pos="540"/>
          <w:tab w:val="left" w:pos="1170"/>
          <w:tab w:val="left" w:pos="1800"/>
          <w:tab w:val="left" w:pos="4320"/>
          <w:tab w:val="left" w:pos="7200"/>
        </w:tabs>
        <w:spacing w:after="0" w:line="240" w:lineRule="auto"/>
        <w:ind w:left="540"/>
        <w:rPr>
          <w:rStyle w:val="FacSenMinutesHeadng3Char"/>
          <w:rFonts w:cstheme="minorHAnsi"/>
          <w:b w:val="0"/>
          <w:bCs/>
        </w:rPr>
      </w:pPr>
    </w:p>
    <w:p w14:paraId="40D869E3"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Chair Kaplan said that Dean Spake was available to answer questions about the proposal.</w:t>
      </w:r>
    </w:p>
    <w:p w14:paraId="4962F67E"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74970F1F"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A motion was made to approve the establishment of the department (Dauterich).</w:t>
      </w:r>
    </w:p>
    <w:p w14:paraId="622BFFD0"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She then asked for comments or questions.</w:t>
      </w:r>
    </w:p>
    <w:p w14:paraId="4D01A99A" w14:textId="77777777" w:rsidR="00CC510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bCs/>
        </w:rPr>
      </w:pPr>
    </w:p>
    <w:p w14:paraId="53D44705" w14:textId="77777777" w:rsidR="00CC5104" w:rsidRDefault="00CC5104" w:rsidP="00CC5104">
      <w:pPr>
        <w:tabs>
          <w:tab w:val="left" w:pos="540"/>
          <w:tab w:val="left" w:pos="1170"/>
          <w:tab w:val="left" w:pos="1800"/>
          <w:tab w:val="left" w:pos="4320"/>
          <w:tab w:val="left" w:pos="7200"/>
        </w:tabs>
        <w:spacing w:after="0" w:line="240" w:lineRule="auto"/>
      </w:pPr>
      <w:r>
        <w:tab/>
      </w:r>
      <w:r>
        <w:tab/>
        <w:t xml:space="preserve">       There were no comments or questions.</w:t>
      </w:r>
    </w:p>
    <w:p w14:paraId="11B56F00" w14:textId="77777777" w:rsidR="00CC5104" w:rsidRDefault="00CC5104" w:rsidP="00CC5104">
      <w:pPr>
        <w:pStyle w:val="ListParagraph"/>
        <w:tabs>
          <w:tab w:val="left" w:pos="540"/>
          <w:tab w:val="left" w:pos="1170"/>
          <w:tab w:val="left" w:pos="1800"/>
          <w:tab w:val="left" w:pos="4320"/>
          <w:tab w:val="left" w:pos="7200"/>
        </w:tabs>
        <w:spacing w:after="0" w:line="240" w:lineRule="auto"/>
        <w:ind w:left="900"/>
      </w:pPr>
    </w:p>
    <w:p w14:paraId="787000DA" w14:textId="77777777" w:rsidR="00CC5104" w:rsidRDefault="00CC5104" w:rsidP="00CC5104">
      <w:pPr>
        <w:tabs>
          <w:tab w:val="left" w:pos="540"/>
          <w:tab w:val="left" w:pos="1170"/>
          <w:tab w:val="left" w:pos="1800"/>
          <w:tab w:val="left" w:pos="4320"/>
          <w:tab w:val="left" w:pos="7200"/>
        </w:tabs>
        <w:spacing w:after="0" w:line="240" w:lineRule="auto"/>
      </w:pPr>
      <w:r>
        <w:tab/>
      </w:r>
      <w:r>
        <w:tab/>
        <w:t xml:space="preserve">       The motion passed unanimously.</w:t>
      </w:r>
    </w:p>
    <w:p w14:paraId="7BDDB1B0" w14:textId="77777777" w:rsidR="00CC5104" w:rsidRDefault="00CC5104" w:rsidP="00CC5104">
      <w:pPr>
        <w:tabs>
          <w:tab w:val="left" w:pos="540"/>
          <w:tab w:val="left" w:pos="1170"/>
          <w:tab w:val="left" w:pos="1800"/>
          <w:tab w:val="left" w:pos="4320"/>
          <w:tab w:val="left" w:pos="7200"/>
        </w:tabs>
        <w:spacing w:after="0" w:line="240" w:lineRule="auto"/>
      </w:pPr>
    </w:p>
    <w:p w14:paraId="02F6AEF1" w14:textId="77777777" w:rsidR="00CC5104" w:rsidRPr="00DF62F9" w:rsidRDefault="00CC5104" w:rsidP="00CC5104">
      <w:pPr>
        <w:pStyle w:val="ListParagraph"/>
        <w:numPr>
          <w:ilvl w:val="0"/>
          <w:numId w:val="2"/>
        </w:numPr>
        <w:tabs>
          <w:tab w:val="left" w:pos="540"/>
          <w:tab w:val="left" w:pos="1170"/>
          <w:tab w:val="left" w:pos="1800"/>
          <w:tab w:val="left" w:pos="4320"/>
          <w:tab w:val="left" w:pos="7200"/>
        </w:tabs>
        <w:spacing w:after="0" w:line="240" w:lineRule="auto"/>
        <w:rPr>
          <w:rFonts w:cs="Segoe UI"/>
          <w:b/>
          <w:bCs/>
        </w:rPr>
      </w:pPr>
      <w:r w:rsidRPr="00DF62F9">
        <w:rPr>
          <w:rFonts w:cs="Segoe UI Semibold"/>
          <w:b/>
          <w:bCs/>
        </w:rPr>
        <w:t>UNIVERSITY REQUIREMENTS CURRICULUM COMMITTEE</w:t>
      </w:r>
      <w:r w:rsidRPr="00DF62F9">
        <w:rPr>
          <w:rFonts w:cs="Segoe UI Semibold"/>
        </w:rPr>
        <w:t xml:space="preserve"> </w:t>
      </w:r>
      <w:r w:rsidRPr="00DF62F9">
        <w:rPr>
          <w:rFonts w:cs="Segoe UI"/>
          <w:b/>
          <w:bCs/>
          <w:i/>
          <w:iCs/>
        </w:rPr>
        <w:t>(presented by Dean Mandy Munro-Stasiuk)</w:t>
      </w:r>
      <w:r w:rsidRPr="00DF62F9">
        <w:rPr>
          <w:rFonts w:cs="Segoe UI"/>
          <w:b/>
          <w:bCs/>
        </w:rPr>
        <w:t xml:space="preserve">: American Civic Literacy Requirement. Establish policy </w:t>
      </w:r>
      <w:r w:rsidRPr="00DF62F9">
        <w:rPr>
          <w:rFonts w:cs="Segoe UI"/>
          <w:b/>
          <w:bCs/>
          <w:i/>
          <w:iCs/>
        </w:rPr>
        <w:t>(fall 2026).</w:t>
      </w:r>
    </w:p>
    <w:p w14:paraId="4CA20CB8" w14:textId="77777777" w:rsidR="00CC5104" w:rsidRDefault="00CC5104" w:rsidP="00CC5104">
      <w:pPr>
        <w:tabs>
          <w:tab w:val="left" w:pos="540"/>
          <w:tab w:val="left" w:pos="1170"/>
          <w:tab w:val="left" w:pos="1800"/>
          <w:tab w:val="left" w:pos="4320"/>
          <w:tab w:val="left" w:pos="7200"/>
        </w:tabs>
        <w:spacing w:after="0" w:line="240" w:lineRule="auto"/>
        <w:rPr>
          <w:rFonts w:cs="Segoe UI"/>
          <w:b/>
          <w:bCs/>
          <w:sz w:val="20"/>
          <w:szCs w:val="20"/>
        </w:rPr>
      </w:pPr>
    </w:p>
    <w:p w14:paraId="7FCEDF63"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cs="Segoe UI"/>
        </w:rPr>
      </w:pPr>
      <w:r w:rsidRPr="00E866CF">
        <w:rPr>
          <w:rFonts w:cs="Segoe UI"/>
        </w:rPr>
        <w:t xml:space="preserve">Dean Munro-Stasiuk presented a PowerPoint (click </w:t>
      </w:r>
      <w:hyperlink r:id="rId50" w:history="1">
        <w:r w:rsidRPr="00E866CF">
          <w:rPr>
            <w:rStyle w:val="Hyperlink"/>
            <w:rFonts w:cs="Segoe UI"/>
          </w:rPr>
          <w:t>here</w:t>
        </w:r>
      </w:hyperlink>
      <w:r w:rsidRPr="00E866CF">
        <w:rPr>
          <w:rFonts w:cs="Segoe UI"/>
        </w:rPr>
        <w:t xml:space="preserve"> to view).</w:t>
      </w:r>
    </w:p>
    <w:p w14:paraId="3E5CC310"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cs="Segoe UI"/>
        </w:rPr>
      </w:pPr>
    </w:p>
    <w:p w14:paraId="07B41E73"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She then asked for comments or questions.</w:t>
      </w:r>
    </w:p>
    <w:p w14:paraId="2400C8E4"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4D27A5A0"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Senator Bagheri said that the naturalization questions referenced in the presentation changed recently, and there are now 20-30 questions.</w:t>
      </w:r>
    </w:p>
    <w:p w14:paraId="0509B9F4"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612F7C69"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said she was aware because she recently passed the test.</w:t>
      </w:r>
    </w:p>
    <w:p w14:paraId="75C4BFE1"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1801FE9F"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lastRenderedPageBreak/>
        <w:t>Senator Boyd-Swan asked whether the courses will all be taught in person or online.</w:t>
      </w:r>
    </w:p>
    <w:p w14:paraId="1F91D22F"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3839264C"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said they would be taught in both modalities.</w:t>
      </w:r>
    </w:p>
    <w:p w14:paraId="037F078E"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3B51932D"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Senator Boyd-Swan asked about how it would affect room shortages.</w:t>
      </w:r>
    </w:p>
    <w:p w14:paraId="4387EEDA"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50E3024D"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said that it would probably not have much effect.</w:t>
      </w:r>
    </w:p>
    <w:p w14:paraId="2FDC2D66"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2CC66B56"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Senator Deborah Smith asked whether another academic unit could work with creating a new class to fulfill the requirement or use an existing class with a new name and number.</w:t>
      </w:r>
    </w:p>
    <w:p w14:paraId="53108E72"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3D357AD7"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said either would work.</w:t>
      </w:r>
    </w:p>
    <w:p w14:paraId="47B65243"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387EAB1C"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Senator Tippey asked whether the grade was Pass/Fail or students would be given a letter grade.</w:t>
      </w:r>
    </w:p>
    <w:p w14:paraId="6E7711AF"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68EE4F79"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said the students would receive a letter grade.</w:t>
      </w:r>
    </w:p>
    <w:p w14:paraId="196BBA30"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54D2861F"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A motion was made to approve the new policy (De La Cruz Cabrera).</w:t>
      </w:r>
    </w:p>
    <w:p w14:paraId="2B70466E"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0D4AA469"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E866CF">
        <w:rPr>
          <w:rStyle w:val="FacSenMinutesHeadng3Char"/>
          <w:rFonts w:cstheme="minorHAnsi"/>
          <w:b w:val="0"/>
          <w:sz w:val="22"/>
          <w:szCs w:val="22"/>
        </w:rPr>
        <w:t>Senator Tippey said the requirement was causing him</w:t>
      </w:r>
      <w:r w:rsidRPr="00E866CF">
        <w:rPr>
          <w:rFonts w:eastAsiaTheme="majorEastAsia" w:cstheme="minorHAnsi"/>
          <w:color w:val="000000" w:themeColor="text1"/>
        </w:rPr>
        <w:t xml:space="preserve"> a lot of angst and that it was a burden on his conscience because with its passage, we have a state mandate that students are now required to pay for a course that they did not select. He added that every one of our Kent State courses is selected by the students, whether it is in the Kent Core or the major. Students select them by selecting the major, and now we are telling them that the tuition dollars they pay must go to this course that the state has determined is good for them. He asked whether or not he was reading the issue correctly.</w:t>
      </w:r>
    </w:p>
    <w:p w14:paraId="0391F756"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11CA51A5"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replied that this is why they put it in the Kent Core. It would be embedded in the humanities or social science requirements of the core. She said that the more classes we offer to fill the requirement, the more choices students would have.</w:t>
      </w:r>
    </w:p>
    <w:p w14:paraId="19AAF1A6"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4E052474"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E866CF">
        <w:rPr>
          <w:rStyle w:val="FacSenMinutesHeadng3Char"/>
          <w:rFonts w:cstheme="minorHAnsi"/>
          <w:b w:val="0"/>
          <w:sz w:val="22"/>
          <w:szCs w:val="22"/>
        </w:rPr>
        <w:t xml:space="preserve">Senator Tippey thanked her. He replied that it might prevent students from taking a </w:t>
      </w:r>
      <w:r w:rsidRPr="00E866CF">
        <w:rPr>
          <w:rFonts w:eastAsiaTheme="majorEastAsia" w:cstheme="minorHAnsi"/>
          <w:color w:val="000000" w:themeColor="text1"/>
        </w:rPr>
        <w:t>philosophy class from the Kent Core that does not currently meet the requirement. He said that since the course is a graded course, he hoped that our records would remain guarded by FERPA, but he worried that we might feel the need to go back at some point and say that a C in the course was not good enough. He said that he was feeling the need to do what he could to stop this from happening.</w:t>
      </w:r>
    </w:p>
    <w:p w14:paraId="365443FE"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59C1368C"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E866CF">
        <w:rPr>
          <w:rFonts w:eastAsiaTheme="majorEastAsia" w:cstheme="minorHAnsi"/>
          <w:color w:val="000000" w:themeColor="text1"/>
        </w:rPr>
        <w:t>He added that he knew the course was a state requirement, but he felt an ethical responsibility as a senator to vote in line with his conscience.</w:t>
      </w:r>
    </w:p>
    <w:p w14:paraId="64567971"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647DC30F"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 xml:space="preserve">Dean Munro-Stasiuk acknowledged his concerns and added that the two classes identified are already being taken by many students under a different name and </w:t>
      </w:r>
      <w:r w:rsidRPr="00E866CF">
        <w:rPr>
          <w:rStyle w:val="FacSenMinutesHeadng3Char"/>
          <w:rFonts w:cstheme="minorHAnsi"/>
          <w:b w:val="0"/>
          <w:sz w:val="22"/>
          <w:szCs w:val="22"/>
        </w:rPr>
        <w:lastRenderedPageBreak/>
        <w:t>number. She said that they are high-quality classes, which already cover most of the material demanded by the state.</w:t>
      </w:r>
    </w:p>
    <w:p w14:paraId="47B0FC94"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6BD68358"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Senator Tippey thanked the faculty who put the courses together.</w:t>
      </w:r>
    </w:p>
    <w:p w14:paraId="1F79AF0C"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1A3D1E60"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Senator Roxburgh asked what would happen if the students did not pass the exam but still had a passing grade otherwise.</w:t>
      </w:r>
    </w:p>
    <w:p w14:paraId="35C31980"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18B60810"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confirmed that they would fail the course.</w:t>
      </w:r>
    </w:p>
    <w:p w14:paraId="1A600902"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7146583B"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E866CF">
        <w:rPr>
          <w:rStyle w:val="FacSenMinutesHeadng3Char"/>
          <w:rFonts w:cstheme="minorHAnsi"/>
          <w:b w:val="0"/>
          <w:sz w:val="22"/>
          <w:szCs w:val="22"/>
        </w:rPr>
        <w:t xml:space="preserve">Senator Torres </w:t>
      </w:r>
      <w:r w:rsidRPr="00E866CF">
        <w:rPr>
          <w:rFonts w:eastAsiaTheme="majorEastAsia" w:cstheme="minorHAnsi"/>
          <w:color w:val="000000" w:themeColor="text1"/>
        </w:rPr>
        <w:t>asked how the requirement promoted the intellectual diversity demanded by the state law. He pointed out that most of the required readings were written by white authors. He asked whether there was a possibility of changing the learning outcomes to include something about diverse thought on these topics or something that uses Bloom's Taxonomy to structure critical reflection about these ideas. He pointed out that many faculty fear that criticizing the documents required by the state would come too close to promoting DEI. He argued that if a course is too conservative, it also breaks intellectual diversity and thus could be reported. He asked how the courses and their learning outcomes could be reshaped to prevent this from happening.</w:t>
      </w:r>
    </w:p>
    <w:p w14:paraId="32B3CCB7"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36C156EE"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said he had a good point, but the learning outcomes were designed to meet those needs, and the faculty are excited to add other learning outcomes to the course. She said she would also bring this back to the committee to see whether they have a better way to look at the outcomes.</w:t>
      </w:r>
    </w:p>
    <w:p w14:paraId="3230C91F"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14A069E1"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Senator Picirillo-Smith asked for clarification about the final exam and whether they would actually fail the class if it was only worth 5% of the grade.</w:t>
      </w:r>
    </w:p>
    <w:p w14:paraId="690A9861"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5684B18E"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Dean Munro-Stasiuk confirmed that they would fail.</w:t>
      </w:r>
    </w:p>
    <w:p w14:paraId="3B9C7924"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7CE02AC6"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E866CF">
        <w:rPr>
          <w:rStyle w:val="FacSenMinutesHeadng3Char"/>
          <w:rFonts w:cstheme="minorHAnsi"/>
          <w:b w:val="0"/>
          <w:sz w:val="22"/>
          <w:szCs w:val="22"/>
        </w:rPr>
        <w:t xml:space="preserve">Senator Dees said that the committee was also thinking about the application of the “diverse perspectives” idea in classroom situations when they developed the courses. He praised the faculty who developed the courses and those who intended to develop other courses that would fulfill the requirement. </w:t>
      </w:r>
    </w:p>
    <w:p w14:paraId="3ED5DFD2" w14:textId="77777777" w:rsidR="00CC5104" w:rsidRPr="00E866CF"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2DF858BA" w14:textId="77777777" w:rsidR="00CC5104" w:rsidRPr="00E866CF" w:rsidRDefault="00CC5104" w:rsidP="00CC5104">
      <w:pPr>
        <w:tabs>
          <w:tab w:val="left" w:pos="540"/>
          <w:tab w:val="left" w:pos="1170"/>
          <w:tab w:val="left" w:pos="1800"/>
          <w:tab w:val="left" w:pos="4320"/>
          <w:tab w:val="left" w:pos="7200"/>
        </w:tabs>
        <w:spacing w:after="0" w:line="240" w:lineRule="auto"/>
      </w:pPr>
      <w:r w:rsidRPr="00E866CF">
        <w:tab/>
      </w:r>
      <w:r w:rsidRPr="00E866CF">
        <w:tab/>
        <w:t xml:space="preserve">       There were no further comments or questions.</w:t>
      </w:r>
    </w:p>
    <w:p w14:paraId="2B709E74" w14:textId="77777777" w:rsidR="00CC5104" w:rsidRPr="00E866CF" w:rsidRDefault="00CC5104" w:rsidP="00CC5104">
      <w:pPr>
        <w:pStyle w:val="ListParagraph"/>
        <w:tabs>
          <w:tab w:val="left" w:pos="540"/>
          <w:tab w:val="left" w:pos="1170"/>
          <w:tab w:val="left" w:pos="1800"/>
          <w:tab w:val="left" w:pos="4320"/>
          <w:tab w:val="left" w:pos="7200"/>
        </w:tabs>
        <w:spacing w:after="0" w:line="240" w:lineRule="auto"/>
        <w:ind w:left="900"/>
      </w:pPr>
    </w:p>
    <w:p w14:paraId="1A7B9B8A" w14:textId="77777777" w:rsidR="00CC5104" w:rsidRPr="00E866CF" w:rsidRDefault="00CC5104" w:rsidP="00CC5104">
      <w:pPr>
        <w:tabs>
          <w:tab w:val="left" w:pos="540"/>
          <w:tab w:val="left" w:pos="1170"/>
          <w:tab w:val="left" w:pos="1800"/>
          <w:tab w:val="left" w:pos="4320"/>
          <w:tab w:val="left" w:pos="7200"/>
        </w:tabs>
        <w:spacing w:after="0" w:line="240" w:lineRule="auto"/>
      </w:pPr>
      <w:r w:rsidRPr="00E866CF">
        <w:tab/>
      </w:r>
      <w:r w:rsidRPr="00E866CF">
        <w:tab/>
        <w:t xml:space="preserve">       The motion passed unanimously.</w:t>
      </w:r>
    </w:p>
    <w:p w14:paraId="130AB6FB" w14:textId="77777777" w:rsidR="00CC5104" w:rsidRDefault="00CC5104" w:rsidP="00CC5104">
      <w:pPr>
        <w:tabs>
          <w:tab w:val="left" w:pos="540"/>
          <w:tab w:val="left" w:pos="1170"/>
          <w:tab w:val="left" w:pos="1800"/>
          <w:tab w:val="left" w:pos="4320"/>
          <w:tab w:val="left" w:pos="7200"/>
        </w:tabs>
        <w:spacing w:after="0" w:line="240" w:lineRule="auto"/>
        <w:ind w:left="1536"/>
        <w:rPr>
          <w:rFonts w:cs="Segoe UI"/>
          <w:sz w:val="20"/>
          <w:szCs w:val="20"/>
        </w:rPr>
      </w:pPr>
    </w:p>
    <w:p w14:paraId="1D1A775A" w14:textId="77777777" w:rsidR="00CC5104" w:rsidRPr="00F40003" w:rsidRDefault="00CC5104" w:rsidP="00CC5104">
      <w:pPr>
        <w:tabs>
          <w:tab w:val="left" w:pos="540"/>
          <w:tab w:val="left" w:pos="1170"/>
          <w:tab w:val="left" w:pos="1800"/>
          <w:tab w:val="left" w:pos="4320"/>
          <w:tab w:val="left" w:pos="7200"/>
        </w:tabs>
        <w:spacing w:after="0" w:line="240" w:lineRule="auto"/>
        <w:ind w:left="1536"/>
        <w:rPr>
          <w:rFonts w:cs="Segoe UI"/>
          <w:sz w:val="20"/>
          <w:szCs w:val="20"/>
        </w:rPr>
      </w:pPr>
    </w:p>
    <w:p w14:paraId="1B618C11" w14:textId="77777777" w:rsidR="00CC5104" w:rsidRPr="00DF62F9" w:rsidRDefault="00CC5104" w:rsidP="00CC5104">
      <w:pPr>
        <w:pStyle w:val="ListParagraph"/>
        <w:numPr>
          <w:ilvl w:val="0"/>
          <w:numId w:val="2"/>
        </w:numPr>
        <w:tabs>
          <w:tab w:val="left" w:pos="540"/>
          <w:tab w:val="left" w:pos="1170"/>
          <w:tab w:val="left" w:pos="1800"/>
          <w:tab w:val="left" w:pos="4320"/>
          <w:tab w:val="left" w:pos="7200"/>
        </w:tabs>
        <w:spacing w:after="0" w:line="240" w:lineRule="auto"/>
        <w:rPr>
          <w:b/>
          <w:bCs/>
        </w:rPr>
      </w:pPr>
      <w:r w:rsidRPr="00DF62F9">
        <w:rPr>
          <w:rFonts w:cs="Segoe UI Semibold"/>
          <w:b/>
          <w:bCs/>
        </w:rPr>
        <w:t xml:space="preserve">UNIVERSITY REQUIREMENTS CURRICULUM COMMITTEE </w:t>
      </w:r>
      <w:r w:rsidRPr="00DF62F9">
        <w:rPr>
          <w:rFonts w:cs="Segoe UI"/>
          <w:b/>
          <w:bCs/>
          <w:i/>
          <w:iCs/>
        </w:rPr>
        <w:t>(presented by Co-Chairs Jennifer McCullough and Alison Smith)</w:t>
      </w:r>
      <w:r w:rsidRPr="00DF62F9">
        <w:rPr>
          <w:rFonts w:cs="Segoe UI"/>
          <w:b/>
          <w:bCs/>
        </w:rPr>
        <w:t xml:space="preserve">: Diversity Course Requirement.  Either (1) inactivate requirement </w:t>
      </w:r>
      <w:r w:rsidRPr="00DF62F9">
        <w:rPr>
          <w:rFonts w:cs="Segoe UI"/>
          <w:b/>
          <w:bCs/>
          <w:i/>
          <w:iCs/>
        </w:rPr>
        <w:t>OR</w:t>
      </w:r>
      <w:r w:rsidRPr="00DF62F9">
        <w:rPr>
          <w:rFonts w:cs="Segoe UI"/>
          <w:b/>
          <w:bCs/>
        </w:rPr>
        <w:t xml:space="preserve"> (2) inactivate requirement and establish a perspectives requirement </w:t>
      </w:r>
      <w:r w:rsidRPr="00DF62F9">
        <w:rPr>
          <w:rFonts w:cs="Segoe UI"/>
          <w:b/>
          <w:bCs/>
          <w:i/>
        </w:rPr>
        <w:t>(fall 2026)</w:t>
      </w:r>
    </w:p>
    <w:p w14:paraId="08472FE3" w14:textId="77777777" w:rsidR="00CC5104" w:rsidRDefault="00CC5104" w:rsidP="00CC5104">
      <w:pPr>
        <w:tabs>
          <w:tab w:val="left" w:pos="540"/>
          <w:tab w:val="left" w:pos="1170"/>
          <w:tab w:val="left" w:pos="1800"/>
          <w:tab w:val="left" w:pos="4320"/>
          <w:tab w:val="left" w:pos="7200"/>
        </w:tabs>
        <w:spacing w:after="0" w:line="240" w:lineRule="auto"/>
        <w:rPr>
          <w:b/>
          <w:bCs/>
        </w:rPr>
      </w:pPr>
    </w:p>
    <w:p w14:paraId="2E04C46C" w14:textId="77777777" w:rsidR="00CC5104" w:rsidRPr="00810254" w:rsidRDefault="00CC5104" w:rsidP="00CC5104">
      <w:pPr>
        <w:tabs>
          <w:tab w:val="left" w:pos="540"/>
          <w:tab w:val="left" w:pos="1170"/>
          <w:tab w:val="left" w:pos="1800"/>
          <w:tab w:val="left" w:pos="4320"/>
          <w:tab w:val="left" w:pos="7200"/>
        </w:tabs>
        <w:spacing w:after="0" w:line="240" w:lineRule="auto"/>
        <w:ind w:left="1536"/>
      </w:pPr>
      <w:r w:rsidRPr="00810254">
        <w:t>Dean Smith explained the item and the history of the diversity requirement.</w:t>
      </w:r>
    </w:p>
    <w:p w14:paraId="07F03C7A" w14:textId="77777777" w:rsidR="00CC5104" w:rsidRPr="00810254" w:rsidRDefault="00CC5104" w:rsidP="00CC5104">
      <w:pPr>
        <w:tabs>
          <w:tab w:val="left" w:pos="540"/>
          <w:tab w:val="left" w:pos="1170"/>
          <w:tab w:val="left" w:pos="1800"/>
          <w:tab w:val="left" w:pos="4320"/>
          <w:tab w:val="left" w:pos="7200"/>
        </w:tabs>
        <w:spacing w:after="0" w:line="240" w:lineRule="auto"/>
        <w:ind w:left="1536"/>
      </w:pPr>
    </w:p>
    <w:p w14:paraId="264CD49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lastRenderedPageBreak/>
        <w:t>She then asked for comments or questions.</w:t>
      </w:r>
    </w:p>
    <w:p w14:paraId="6C8538AA"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4DDBC359"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Senator Bhargava asked why revising the original requirement was not an option</w:t>
      </w:r>
    </w:p>
    <w:p w14:paraId="02E21543"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36565C58"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Dean Smith said this was their third cycle of review from before, during, and after SB1, and they learned during the reviews that the entire vocabulary of the requirement was out of compliance with the law. She said they needed to follow the law and find a way forward.</w:t>
      </w:r>
    </w:p>
    <w:p w14:paraId="2A216DDF"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5F80BC95"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Senator Vachon asked for a citation of the part of SB1 that forbade the order.</w:t>
      </w:r>
    </w:p>
    <w:p w14:paraId="68CF7F49"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7B530795"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Dean Smith said legal counsel and upper administration interpreted the language that way.</w:t>
      </w:r>
    </w:p>
    <w:p w14:paraId="3B56C6D5"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0B169BD8"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Senator Piccirillo-Smith asked whether this was only the administration’s interpretation of SB1.</w:t>
      </w:r>
    </w:p>
    <w:p w14:paraId="7D65655D"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35EE8DF5"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Chair Kaplan asked whether anyone in administration could answer Senator Piccirillo-Smith’s question.</w:t>
      </w:r>
    </w:p>
    <w:p w14:paraId="1BC8BC82"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7EF48C28" w14:textId="77777777" w:rsidR="00CC510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Style w:val="FacSenMinutesHeadng3Char"/>
          <w:rFonts w:cstheme="minorHAnsi"/>
          <w:b w:val="0"/>
          <w:sz w:val="22"/>
          <w:szCs w:val="22"/>
        </w:rPr>
        <w:t>Executive Vice President and Provost Tankersley said that i</w:t>
      </w:r>
      <w:r w:rsidRPr="00810254">
        <w:rPr>
          <w:rFonts w:eastAsiaTheme="majorEastAsia" w:cstheme="minorHAnsi"/>
          <w:color w:val="000000" w:themeColor="text1"/>
        </w:rPr>
        <w:t xml:space="preserve">t does not have to be removed, but she thought that the way it is worded in all of the university’s publications is something that the state could bring into question. She said she had talked to provosts at other universities whose institutions had the same requirement, and they were taking similar votes on how or whether to eliminate the requirement. </w:t>
      </w:r>
    </w:p>
    <w:p w14:paraId="4A629074" w14:textId="77777777" w:rsidR="006B2B80" w:rsidRPr="00810254" w:rsidRDefault="006B2B80"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06B1DEEF"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She added that the discussion with them also revealed a concern for the large number of requirements that undergraduates have in order to graduate. She said that these made it difficult for undergraduates to navigate in their programs. She added that we need to reach the learning outcomes we desire while still being mindful of where we are politically.</w:t>
      </w:r>
    </w:p>
    <w:p w14:paraId="70C228C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63A4203B"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Style w:val="FacSenMinutesHeadng3Char"/>
          <w:rFonts w:cstheme="minorHAnsi"/>
          <w:b w:val="0"/>
          <w:sz w:val="22"/>
          <w:szCs w:val="22"/>
        </w:rPr>
        <w:t xml:space="preserve">Senator Torres thanked her for the response and said that SB 1 gave him great concern about the letter of the law versus the intent of the law. He said he knew the legislature wanted to promote more conservative ideas, but that is not what the law as written requires. He mentioned that in SB1 on pages 12 and 13 </w:t>
      </w:r>
      <w:r w:rsidRPr="00810254">
        <w:rPr>
          <w:rFonts w:eastAsiaTheme="majorEastAsia" w:cstheme="minorHAnsi"/>
          <w:color w:val="000000" w:themeColor="text1"/>
        </w:rPr>
        <w:t>of the document, it mentions that universities will not endorse or oppose any opinion on controversial beliefs or policy, except on matters that directly impact the institution's funding or mission of discovery, improvement, and dissemination of knowledge. He argued that the diversity requirement helps us with our mission of discovery, improvement, and dissemination of knowledge. He said that our university mission states that we seek inclusive communities. He continued by saying that our values, our diversity of thought, our beliefs and cultures, and our vision is a vision for a better world. He asked how we could fulfill our mission without the diversity requirement, and he asked how we could not defend the requirement when we are looking at that part of the law.</w:t>
      </w:r>
    </w:p>
    <w:p w14:paraId="2A7556AB"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728AB2CA"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lastRenderedPageBreak/>
        <w:t>President Diacon said people can always find things in support of or against SB 1, and he added that the choice in front of everyone is reasonable. He talked about what happened if the university was found to be out of compliance with the law and worried about the size of the penalty and how long it would last. He said that the university would have to find other ways to reduce spending by seven million dollars per year if they lost state money, and he added that they would rather not do that.</w:t>
      </w:r>
    </w:p>
    <w:p w14:paraId="4DF9D2F6"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041F10A5"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Senator Roxburgh asked whether the perspectives approach that was suggested as an alternative to the diversity requirement would not be regarded in the same way by the state.</w:t>
      </w:r>
    </w:p>
    <w:p w14:paraId="36CE4549"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2244D5F7"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Style w:val="FacSenMinutesHeadng3Char"/>
          <w:rFonts w:cstheme="minorHAnsi"/>
          <w:b w:val="0"/>
          <w:sz w:val="22"/>
          <w:szCs w:val="22"/>
        </w:rPr>
        <w:t>Executive Vice President and Provost Tankersley said they would have no way of knowing that at this moment. She said that if we</w:t>
      </w:r>
      <w:r w:rsidRPr="00810254">
        <w:rPr>
          <w:rFonts w:eastAsiaTheme="majorEastAsia" w:cstheme="minorHAnsi"/>
          <w:color w:val="000000" w:themeColor="text1"/>
        </w:rPr>
        <w:t xml:space="preserve"> look at the courses we have right now with our diversity requirement, it would be hard to argue that we are in line with what the state demands. She added that a lot of our courses should be fostering lots of good questions. </w:t>
      </w:r>
    </w:p>
    <w:p w14:paraId="45D13368"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05ADEBF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 xml:space="preserve">She continued by saying that SB 1 is certainly an issue here, but we need to think about our students as well. Our undergraduates are loaded with requirements. She said that there is no reason that any of the diversity courses could not be covered in another section of the Kent Core. She added that in addition to the current requirements in the Kent Core, the state will probably have more requirements to add. She stressed that students are being overwhelmed with different requirements, and she argued that we need to streamline our undergraduate degrees to make them more accessible in the ways we believe are important. She said that she does not want students to face additional requirements that would lower the number of upper-division hours they take or increase the 120 hours required to get a degree. </w:t>
      </w:r>
    </w:p>
    <w:p w14:paraId="7C42D5CB"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2B10D63E"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Senator Roxburgh asked whether that was an argument against the perspectives requirement.</w:t>
      </w:r>
    </w:p>
    <w:p w14:paraId="3FF7C7FD"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1FC008FB"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Executive Vice President and Provost Tankersley just said those were just her considerations, and she reiterated that too many requirements are hard on students.</w:t>
      </w:r>
    </w:p>
    <w:p w14:paraId="25255762"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2496080B"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 xml:space="preserve">Senator Torres </w:t>
      </w:r>
      <w:r w:rsidRPr="00810254">
        <w:rPr>
          <w:rFonts w:eastAsiaTheme="majorEastAsia" w:cstheme="minorHAnsi"/>
          <w:color w:val="000000" w:themeColor="text1"/>
        </w:rPr>
        <w:t>said his question was actually pertaining to perspectives because he understood the difficulty surrounding the word diversity, particularly with regard to the intent of the law and how that is interpreted. He said he could support both a change in the wording and a change regarding requiring both domestic and global diversity.</w:t>
      </w:r>
    </w:p>
    <w:p w14:paraId="2ABF65BD"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0BAED20A"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r w:rsidRPr="00810254">
        <w:rPr>
          <w:rStyle w:val="FacSenMinutesHeadng3Char"/>
          <w:rFonts w:cstheme="minorHAnsi"/>
          <w:b w:val="0"/>
          <w:sz w:val="22"/>
          <w:szCs w:val="22"/>
        </w:rPr>
        <w:t>Chair Kaplan said that there is the issue with the use of the word “diversity,” but there is also a concern with overloading students with requirements. He asked Dean Smith what she and the URCC had been concerned about when they discussed the possibility of not endorsing the “perspectives” approach.</w:t>
      </w:r>
    </w:p>
    <w:p w14:paraId="4CBC7CF5"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sz w:val="22"/>
          <w:szCs w:val="22"/>
        </w:rPr>
      </w:pPr>
    </w:p>
    <w:p w14:paraId="7612AD19" w14:textId="674497D9"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Style w:val="FacSenMinutesHeadng3Char"/>
          <w:rFonts w:cstheme="minorHAnsi"/>
          <w:b w:val="0"/>
          <w:sz w:val="22"/>
          <w:szCs w:val="22"/>
        </w:rPr>
        <w:lastRenderedPageBreak/>
        <w:t xml:space="preserve">Dean Smith responded that when they looked at the perspectives approach, they saw it as </w:t>
      </w:r>
      <w:r w:rsidRPr="00810254">
        <w:rPr>
          <w:rFonts w:eastAsiaTheme="majorEastAsia" w:cstheme="minorHAnsi"/>
          <w:color w:val="000000" w:themeColor="text1"/>
        </w:rPr>
        <w:t xml:space="preserve">an opportunity to make the learning outcomes broader by going after interesting questions that the students are facing now about going out into the world, going out into the workforce, and working with people with very different ideas. She added that at the same time, they discovered that the domestic diversity courses’ learning objectives (as they were originally called) and the global diversity courses’ objectives were actually hugely overlapping, and they were basically going after the same kind of information. This was why, in the perspectives </w:t>
      </w:r>
      <w:r w:rsidR="00DF62F9" w:rsidRPr="00810254">
        <w:rPr>
          <w:rFonts w:eastAsiaTheme="majorEastAsia" w:cstheme="minorHAnsi"/>
          <w:color w:val="000000" w:themeColor="text1"/>
        </w:rPr>
        <w:t>option,</w:t>
      </w:r>
      <w:r w:rsidRPr="00810254">
        <w:rPr>
          <w:rFonts w:eastAsiaTheme="majorEastAsia" w:cstheme="minorHAnsi"/>
          <w:color w:val="000000" w:themeColor="text1"/>
        </w:rPr>
        <w:t xml:space="preserve"> they eliminated that distinction and reduced the number to one course that the student would choose. She mentioned that EPC had voted simply to eliminate the requirement, partially in response to the huge number of requirements that students have in order to graduate.</w:t>
      </w:r>
    </w:p>
    <w:p w14:paraId="4587A014"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7F14ECD0"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Senator Deborah Smith said that with respect to the range of requirements, in most cases, students could double dip on the perspectives requirement because they are fulfilling their other requirements in the Kent Core at the same time. She said the requirement would not really add to the number of courses; instead, it would just require students to make sure they checked the right boxes. She then said that we had heard from Dean Smith, President Diacon, and Executive Vice President and Provost Tankersley about the legal situation, but she pointed out that none of them are lawyers. She asked Vice President Kubinski if he, as legal counsel, would be willing to look at the requirement.</w:t>
      </w:r>
    </w:p>
    <w:p w14:paraId="60CDE7B0"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563E3C27"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 xml:space="preserve">Vice President Kubinski said he would be happy to look at it. </w:t>
      </w:r>
    </w:p>
    <w:p w14:paraId="2C968F9E"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27106602"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Chair Kaplan agreed that this would be helpful.</w:t>
      </w:r>
    </w:p>
    <w:p w14:paraId="3B262AC0"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4242E14A" w14:textId="27231DB5"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 xml:space="preserve">Senators Dees said he had been present in 1997 when the requirement began. He added that we are a different university than we were then, and diversity is now woven into what we do in many courses and programs. He said that we are now sophisticated in how we look at diversity in the curriculum and how we encourage our students to think about it. He asked that we move away from thinking of courses as inoculations (i.e., you take a </w:t>
      </w:r>
      <w:r w:rsidR="00DF62F9" w:rsidRPr="00810254">
        <w:rPr>
          <w:rFonts w:eastAsiaTheme="majorEastAsia" w:cstheme="minorHAnsi"/>
          <w:color w:val="000000" w:themeColor="text1"/>
        </w:rPr>
        <w:t>course,</w:t>
      </w:r>
      <w:r w:rsidRPr="00810254">
        <w:rPr>
          <w:rFonts w:eastAsiaTheme="majorEastAsia" w:cstheme="minorHAnsi"/>
          <w:color w:val="000000" w:themeColor="text1"/>
        </w:rPr>
        <w:t xml:space="preserve"> and you magically understand diversity). He said that the requirement needs to spiral through the system. He said the perspectives option could work as an introduction, but learning outcomes would have to be developed first.</w:t>
      </w:r>
    </w:p>
    <w:p w14:paraId="1AC9B00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46737FDF"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Senator Picirillo-Smith said she believed it was antithetical to the mission of the university to do away with the requirement. She added that while she had great respect for Senator Dees, and she agreed that the university is in a better place than it was 30 years ago, she did not think that we had reached a point where students do not need to have this requirement. She said that her students in her Black Experience course came to her unsolicited this semester and told her that all students should have to take the class because they have not gotten the same information in other spaces. She suggested other courses offered for the requirement probably had similar moments. She also objected to the idea that we needed to eliminate the requirement because of all the other requirements that students had to fulfill.</w:t>
      </w:r>
    </w:p>
    <w:p w14:paraId="57FD5ABD"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2D8EDE80"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Senator Dees agreed with her. He said we should follow up with majors on how they worked with perspectives after they finished the Kent Core.</w:t>
      </w:r>
    </w:p>
    <w:p w14:paraId="5CFAA62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16C5BF60"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There was a motion and a second to refer the proposals back to committee (Dauterich/Smith).</w:t>
      </w:r>
    </w:p>
    <w:p w14:paraId="3B4B941A"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5D7D7532"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Senator Roxburgh asked why it would go back to the URCC.</w:t>
      </w:r>
    </w:p>
    <w:p w14:paraId="3105F182"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4C0EC2BF"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Chair Kaplan said that URCC came to EPC with a divided vote and that more information might help them develop the perspectives option. He asked Dean Smith whether that was accurate.</w:t>
      </w:r>
    </w:p>
    <w:p w14:paraId="6D51EDE7"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7B20B2E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Dean Smith said they could work on the development, but she wondered whether there was a timeline for getting something done to comply with SB 1.</w:t>
      </w:r>
    </w:p>
    <w:p w14:paraId="307CF941"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4572ED48"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Executive Vice President and Provost Tankersley said there was no immediate requirement from SB 1.</w:t>
      </w:r>
    </w:p>
    <w:p w14:paraId="6505C59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297AE570"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President Diacon said it is not a legal question; it is up to the Chancellor. We cannot challenge the Chancellor in court. He added that the governor’s veto of one section of SB 1 took the authority over the decision out of the hands of the legislature and gave it to the Chancellor.  He said it would be very difficult to argue with the Chancellor that the requirement did not violate the spirit of SB 1.</w:t>
      </w:r>
    </w:p>
    <w:p w14:paraId="6AC0C583"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00662BE7"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Executive Vice President and Provost Tankersley agreed with President Diacon.</w:t>
      </w:r>
    </w:p>
    <w:p w14:paraId="6AAEF350"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54B93F52"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 xml:space="preserve">Senator Boyd-Swan urged that the two votes be separated. </w:t>
      </w:r>
    </w:p>
    <w:p w14:paraId="61BF0D4C"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796DF4A6"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Senator Bhargava agreed and suggested that they be separate motions when brought back. She also said that we need to see more about the perspectives requirement. She added that the reviews of ELR and WIC courses were more controversial, so Faculty Senate might be looking at eliminating those in the future.</w:t>
      </w:r>
    </w:p>
    <w:p w14:paraId="0A4F6E8E"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245106F1" w14:textId="763FDF4F"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Senator Torres said that he appreciated the financial risk that the university would take by leaving the requirement as it is.  He added that he agreed with Executive Vice President and Provost Tankersley when she said we should think about our students, but he argued that our most marginalized students have been losing everything at Kent. They have lost centers and degree programs to SB 1. Faculty will no longer be able to engage them with conversations that are unrelated to their courses, and so they cannot actually engage them with their lives because they could get in trouble by doing so. He asked whether students are benefiting from laws like this, or from hearing those histories that have already been the norm in schools in their K-12 education. He added that one of the beauties of higher education for him as a Puerto Rican was that his first time reading Puerto Rican texts and learning from a Puerto Rican instructor was in higher education. Beyond that, he had only had white instructors. He said that he had wonderful teachers who were white, who were on his side, and who understood his struggle as a low-</w:t>
      </w:r>
      <w:r w:rsidRPr="00810254">
        <w:rPr>
          <w:rFonts w:eastAsiaTheme="majorEastAsia" w:cstheme="minorHAnsi"/>
          <w:color w:val="000000" w:themeColor="text1"/>
        </w:rPr>
        <w:lastRenderedPageBreak/>
        <w:t>income Puerto Rican student, but he worried that the more that we say that we are willing to give up parts of what makes this university beautiful and the more we take away the mechanisms that allow that diversity to flourish because of the intent of SB 1, the more our most marginalized students are going to feel displaced by the university or state generally. He said he did not think that was the intention of the state or the administration, and he knew that we should not defy the law, but he asked how much we are willing to put stake into something that at least protects part of who we are and what we've been this whole time, especially for our most marginalized. </w:t>
      </w:r>
    </w:p>
    <w:p w14:paraId="53841EB8"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p>
    <w:p w14:paraId="0E9B6A83" w14:textId="77777777" w:rsidR="00CC5104" w:rsidRPr="00810254" w:rsidRDefault="00CC5104" w:rsidP="00CC5104">
      <w:pPr>
        <w:tabs>
          <w:tab w:val="left" w:pos="540"/>
          <w:tab w:val="left" w:pos="1170"/>
          <w:tab w:val="left" w:pos="1800"/>
          <w:tab w:val="left" w:pos="4320"/>
          <w:tab w:val="left" w:pos="7200"/>
        </w:tabs>
        <w:spacing w:after="0" w:line="240" w:lineRule="auto"/>
        <w:ind w:left="1536"/>
        <w:rPr>
          <w:rFonts w:eastAsiaTheme="majorEastAsia" w:cstheme="minorHAnsi"/>
          <w:color w:val="000000" w:themeColor="text1"/>
        </w:rPr>
      </w:pPr>
      <w:r w:rsidRPr="00810254">
        <w:rPr>
          <w:rFonts w:eastAsiaTheme="majorEastAsia" w:cstheme="minorHAnsi"/>
          <w:color w:val="000000" w:themeColor="text1"/>
        </w:rPr>
        <w:t xml:space="preserve">Senator Vachon said she shared those concerns. She argued that she had had many frightened faculty coming up to her and saying they had to remove items from their syllabi because they were too afraid to teach their subjects. She added that many faculty are telling her that they have removed materials discussing LGBTQ+ issues from their courses out of fear, and that this contradicts the idea that diversity can be woven into the curriculum without the requirement. She said that she would not want to be an administrator who had to deal with this situation, but she would have to follow her conscience when she voted as a senator.  </w:t>
      </w:r>
    </w:p>
    <w:p w14:paraId="7B51EC1E" w14:textId="77777777" w:rsidR="00CC5104" w:rsidRPr="00810254" w:rsidRDefault="00CC5104" w:rsidP="00CC5104">
      <w:pPr>
        <w:tabs>
          <w:tab w:val="left" w:pos="540"/>
          <w:tab w:val="left" w:pos="1170"/>
          <w:tab w:val="left" w:pos="1800"/>
          <w:tab w:val="left" w:pos="4320"/>
          <w:tab w:val="left" w:pos="7200"/>
        </w:tabs>
        <w:spacing w:after="0" w:line="240" w:lineRule="auto"/>
        <w:ind w:left="1536"/>
      </w:pPr>
    </w:p>
    <w:p w14:paraId="10DC3483" w14:textId="77777777" w:rsidR="00CC5104" w:rsidRPr="00810254" w:rsidRDefault="00CC5104" w:rsidP="00CC5104">
      <w:pPr>
        <w:tabs>
          <w:tab w:val="left" w:pos="540"/>
          <w:tab w:val="left" w:pos="1170"/>
          <w:tab w:val="left" w:pos="1800"/>
          <w:tab w:val="left" w:pos="4320"/>
          <w:tab w:val="left" w:pos="7200"/>
        </w:tabs>
        <w:spacing w:after="0" w:line="240" w:lineRule="auto"/>
        <w:ind w:left="1536"/>
      </w:pPr>
      <w:r w:rsidRPr="00810254">
        <w:t>Chair Kaplan called a vote for the motion to send it back to committee.</w:t>
      </w:r>
    </w:p>
    <w:p w14:paraId="6AD73192" w14:textId="77777777" w:rsidR="00CC5104" w:rsidRPr="00810254" w:rsidRDefault="00CC5104" w:rsidP="00CC5104">
      <w:pPr>
        <w:tabs>
          <w:tab w:val="left" w:pos="540"/>
          <w:tab w:val="left" w:pos="1170"/>
          <w:tab w:val="left" w:pos="1800"/>
          <w:tab w:val="left" w:pos="4320"/>
          <w:tab w:val="left" w:pos="7200"/>
        </w:tabs>
        <w:spacing w:after="0" w:line="240" w:lineRule="auto"/>
        <w:ind w:left="1536"/>
      </w:pPr>
    </w:p>
    <w:p w14:paraId="5C959FC7" w14:textId="77777777" w:rsidR="00CC5104" w:rsidRPr="00810254" w:rsidRDefault="00CC5104" w:rsidP="00CC5104">
      <w:pPr>
        <w:tabs>
          <w:tab w:val="left" w:pos="540"/>
          <w:tab w:val="left" w:pos="1170"/>
          <w:tab w:val="left" w:pos="1800"/>
          <w:tab w:val="left" w:pos="4320"/>
          <w:tab w:val="left" w:pos="7200"/>
        </w:tabs>
        <w:spacing w:after="0" w:line="240" w:lineRule="auto"/>
      </w:pPr>
      <w:r w:rsidRPr="00810254">
        <w:tab/>
      </w:r>
      <w:r w:rsidRPr="00810254">
        <w:tab/>
        <w:t xml:space="preserve">       The motion passed unanimously.</w:t>
      </w:r>
    </w:p>
    <w:p w14:paraId="731F8B4D" w14:textId="77777777" w:rsidR="00CC5104" w:rsidRPr="00810254" w:rsidRDefault="00CC5104" w:rsidP="00CC5104">
      <w:pPr>
        <w:tabs>
          <w:tab w:val="left" w:pos="540"/>
          <w:tab w:val="left" w:pos="1170"/>
          <w:tab w:val="left" w:pos="1800"/>
          <w:tab w:val="left" w:pos="4320"/>
          <w:tab w:val="left" w:pos="7200"/>
        </w:tabs>
        <w:spacing w:after="0" w:line="240" w:lineRule="auto"/>
        <w:ind w:left="1536"/>
      </w:pPr>
    </w:p>
    <w:p w14:paraId="1C300C66" w14:textId="77777777" w:rsidR="00CC5104" w:rsidRDefault="00CC5104" w:rsidP="00CC5104">
      <w:pPr>
        <w:tabs>
          <w:tab w:val="left" w:pos="540"/>
          <w:tab w:val="left" w:pos="1170"/>
          <w:tab w:val="left" w:pos="1800"/>
          <w:tab w:val="left" w:pos="4320"/>
          <w:tab w:val="left" w:pos="7200"/>
        </w:tabs>
        <w:spacing w:after="0" w:line="240" w:lineRule="auto"/>
      </w:pPr>
    </w:p>
    <w:p w14:paraId="7A586F9B" w14:textId="77777777" w:rsidR="00CC5104" w:rsidRPr="00BC7C64" w:rsidRDefault="00CC5104" w:rsidP="00CC5104">
      <w:pPr>
        <w:pStyle w:val="ListParagraph"/>
        <w:numPr>
          <w:ilvl w:val="0"/>
          <w:numId w:val="2"/>
        </w:numPr>
        <w:tabs>
          <w:tab w:val="left" w:pos="540"/>
          <w:tab w:val="left" w:pos="1170"/>
          <w:tab w:val="left" w:pos="1800"/>
          <w:tab w:val="left" w:pos="4320"/>
          <w:tab w:val="left" w:pos="7200"/>
        </w:tabs>
        <w:spacing w:after="0" w:line="240" w:lineRule="auto"/>
        <w:rPr>
          <w:b/>
          <w:bCs/>
        </w:rPr>
      </w:pPr>
      <w:r w:rsidRPr="00BC7C64">
        <w:rPr>
          <w:rFonts w:cs="Segoe UI Semibold"/>
          <w:b/>
          <w:bCs/>
        </w:rPr>
        <w:t>Response to ORC 3345.454 Policies on Tenure and Retrenchment and Elimination of Undergraduate Degree Programs (aka Senate Bill 1). Deactivation of 19 degree programs (fall 2026).</w:t>
      </w:r>
    </w:p>
    <w:p w14:paraId="2DBE833F" w14:textId="77777777" w:rsidR="00CC5104" w:rsidRDefault="00CC5104" w:rsidP="00CC5104">
      <w:pPr>
        <w:tabs>
          <w:tab w:val="left" w:pos="540"/>
          <w:tab w:val="left" w:pos="1170"/>
          <w:tab w:val="left" w:pos="1800"/>
          <w:tab w:val="left" w:pos="4320"/>
          <w:tab w:val="left" w:pos="7200"/>
        </w:tabs>
        <w:spacing w:after="0" w:line="240" w:lineRule="auto"/>
      </w:pPr>
    </w:p>
    <w:p w14:paraId="00BDDE22" w14:textId="77777777" w:rsidR="00CC5104" w:rsidRDefault="00CC5104" w:rsidP="00CC5104">
      <w:pPr>
        <w:tabs>
          <w:tab w:val="left" w:pos="540"/>
          <w:tab w:val="left" w:pos="1170"/>
          <w:tab w:val="left" w:pos="1800"/>
          <w:tab w:val="left" w:pos="4320"/>
          <w:tab w:val="left" w:pos="7200"/>
        </w:tabs>
        <w:spacing w:after="0" w:line="240" w:lineRule="auto"/>
        <w:ind w:left="1536"/>
      </w:pPr>
      <w:r>
        <w:t>The following programs were proposed for inactivation according to Ohio State Law: (1) Horticulture (B.A.H.); (2) Horticulture Technology (A.A.S.); (3) Radiologic Technology (A.T.S.); (4) Respiratory Care (B.S.); (5) Africana Studies (B.A.); (6) Chemistry (B.A.); (7) Earth Science (B.A.); (8) Classics (B.A.); (9) French (B.A.); (10) Mathematics (B.A.); (11) Physics (B.A.); (12) Community Health Education (B.S.); (13) School Health Education (B.S.E.); (14) Earth Science (B.S.E.); (15) Life Science (B.S.E.); (16) Life Science/Chemistry (B.S.E.); (17) Physical Science (B.S.E.); (18) Dance (B.F.A.); (19) Dance Studies (B.A.).</w:t>
      </w:r>
    </w:p>
    <w:p w14:paraId="0EFF7474" w14:textId="77777777" w:rsidR="00CC5104" w:rsidRDefault="00CC5104" w:rsidP="00CC5104">
      <w:pPr>
        <w:tabs>
          <w:tab w:val="left" w:pos="540"/>
          <w:tab w:val="left" w:pos="1170"/>
          <w:tab w:val="left" w:pos="1800"/>
          <w:tab w:val="left" w:pos="4320"/>
          <w:tab w:val="left" w:pos="7200"/>
        </w:tabs>
        <w:spacing w:after="0" w:line="240" w:lineRule="auto"/>
        <w:ind w:left="1536"/>
      </w:pPr>
    </w:p>
    <w:p w14:paraId="79233F29" w14:textId="77777777" w:rsidR="00CC5104" w:rsidRDefault="00CC5104" w:rsidP="00CC5104">
      <w:pPr>
        <w:tabs>
          <w:tab w:val="left" w:pos="540"/>
          <w:tab w:val="left" w:pos="1170"/>
          <w:tab w:val="left" w:pos="1800"/>
          <w:tab w:val="left" w:pos="4320"/>
          <w:tab w:val="left" w:pos="7200"/>
        </w:tabs>
        <w:spacing w:after="0" w:line="240" w:lineRule="auto"/>
        <w:ind w:left="1536"/>
      </w:pPr>
      <w:r>
        <w:t xml:space="preserve">Chair Kaplan asked that the </w:t>
      </w:r>
      <w:proofErr w:type="spellStart"/>
      <w:r>
        <w:t>inactivations</w:t>
      </w:r>
      <w:proofErr w:type="spellEnd"/>
      <w:r>
        <w:t xml:space="preserve"> be voted on as a slate.</w:t>
      </w:r>
    </w:p>
    <w:p w14:paraId="583AF600" w14:textId="77777777" w:rsidR="00CC5104" w:rsidRDefault="00CC5104" w:rsidP="00CC5104">
      <w:pPr>
        <w:tabs>
          <w:tab w:val="left" w:pos="540"/>
          <w:tab w:val="left" w:pos="1170"/>
          <w:tab w:val="left" w:pos="1800"/>
          <w:tab w:val="left" w:pos="4320"/>
          <w:tab w:val="left" w:pos="7200"/>
        </w:tabs>
        <w:spacing w:after="0" w:line="240" w:lineRule="auto"/>
        <w:ind w:left="1536"/>
      </w:pPr>
    </w:p>
    <w:p w14:paraId="68FC4805" w14:textId="77777777" w:rsidR="00CC5104" w:rsidRDefault="00CC5104" w:rsidP="00CC5104">
      <w:pPr>
        <w:tabs>
          <w:tab w:val="left" w:pos="540"/>
          <w:tab w:val="left" w:pos="1170"/>
          <w:tab w:val="left" w:pos="1800"/>
          <w:tab w:val="left" w:pos="4320"/>
          <w:tab w:val="left" w:pos="7200"/>
        </w:tabs>
        <w:spacing w:after="0" w:line="240" w:lineRule="auto"/>
        <w:ind w:left="1536"/>
      </w:pPr>
      <w:r>
        <w:t xml:space="preserve">A motion was made and seconded to approve the </w:t>
      </w:r>
      <w:proofErr w:type="spellStart"/>
      <w:r>
        <w:t>inactivations</w:t>
      </w:r>
      <w:proofErr w:type="spellEnd"/>
      <w:r>
        <w:t xml:space="preserve"> as a slate (Bhargava/Evey).</w:t>
      </w:r>
    </w:p>
    <w:p w14:paraId="3163E8D8" w14:textId="77777777" w:rsidR="00CC5104" w:rsidRDefault="00CC5104" w:rsidP="00CC5104">
      <w:pPr>
        <w:tabs>
          <w:tab w:val="left" w:pos="540"/>
          <w:tab w:val="left" w:pos="1170"/>
          <w:tab w:val="left" w:pos="1800"/>
          <w:tab w:val="left" w:pos="4320"/>
          <w:tab w:val="left" w:pos="7200"/>
        </w:tabs>
        <w:spacing w:after="0" w:line="240" w:lineRule="auto"/>
        <w:ind w:left="1536"/>
      </w:pPr>
    </w:p>
    <w:p w14:paraId="60E87810" w14:textId="77777777" w:rsidR="00CC5104" w:rsidRDefault="00CC5104" w:rsidP="00CC5104">
      <w:pPr>
        <w:tabs>
          <w:tab w:val="left" w:pos="540"/>
          <w:tab w:val="left" w:pos="1170"/>
          <w:tab w:val="left" w:pos="1800"/>
          <w:tab w:val="left" w:pos="4320"/>
          <w:tab w:val="left" w:pos="7200"/>
        </w:tabs>
        <w:spacing w:after="0" w:line="240" w:lineRule="auto"/>
        <w:ind w:left="1536"/>
      </w:pPr>
      <w:r>
        <w:t xml:space="preserve">The motion passed. </w:t>
      </w:r>
    </w:p>
    <w:p w14:paraId="5152F699" w14:textId="77777777" w:rsidR="00CC5104" w:rsidRDefault="00CC5104" w:rsidP="00CC5104">
      <w:pPr>
        <w:tabs>
          <w:tab w:val="left" w:pos="540"/>
          <w:tab w:val="left" w:pos="1170"/>
          <w:tab w:val="left" w:pos="1800"/>
          <w:tab w:val="left" w:pos="4320"/>
          <w:tab w:val="left" w:pos="7200"/>
        </w:tabs>
        <w:spacing w:after="0" w:line="240" w:lineRule="auto"/>
        <w:ind w:left="1536"/>
      </w:pPr>
    </w:p>
    <w:p w14:paraId="76CB1DED" w14:textId="77777777" w:rsidR="00CC5104" w:rsidRDefault="00CC5104" w:rsidP="00CC5104">
      <w:pPr>
        <w:tabs>
          <w:tab w:val="left" w:pos="540"/>
          <w:tab w:val="left" w:pos="1170"/>
          <w:tab w:val="left" w:pos="1800"/>
          <w:tab w:val="left" w:pos="4320"/>
          <w:tab w:val="left" w:pos="7200"/>
        </w:tabs>
        <w:spacing w:after="0" w:line="240" w:lineRule="auto"/>
        <w:ind w:left="1536"/>
      </w:pPr>
      <w:r>
        <w:t>He then asked for a motion to approve.</w:t>
      </w:r>
    </w:p>
    <w:p w14:paraId="6947FED6" w14:textId="77777777" w:rsidR="00CC5104" w:rsidRDefault="00CC5104" w:rsidP="00CC5104">
      <w:pPr>
        <w:tabs>
          <w:tab w:val="left" w:pos="540"/>
          <w:tab w:val="left" w:pos="1170"/>
          <w:tab w:val="left" w:pos="1800"/>
          <w:tab w:val="left" w:pos="4320"/>
          <w:tab w:val="left" w:pos="7200"/>
        </w:tabs>
        <w:spacing w:after="0" w:line="240" w:lineRule="auto"/>
        <w:ind w:left="1536"/>
      </w:pPr>
    </w:p>
    <w:p w14:paraId="0A084DC2" w14:textId="77777777" w:rsidR="00CC5104" w:rsidRDefault="00CC5104" w:rsidP="00CC5104">
      <w:pPr>
        <w:tabs>
          <w:tab w:val="left" w:pos="540"/>
          <w:tab w:val="left" w:pos="1170"/>
          <w:tab w:val="left" w:pos="1800"/>
          <w:tab w:val="left" w:pos="4320"/>
          <w:tab w:val="left" w:pos="7200"/>
        </w:tabs>
        <w:spacing w:after="0" w:line="240" w:lineRule="auto"/>
        <w:ind w:left="1536"/>
      </w:pPr>
      <w:r>
        <w:t xml:space="preserve">Senator Dauterich moved to approve the </w:t>
      </w:r>
      <w:proofErr w:type="spellStart"/>
      <w:r>
        <w:t>inactivations</w:t>
      </w:r>
      <w:proofErr w:type="spellEnd"/>
      <w:r>
        <w:t>.</w:t>
      </w:r>
    </w:p>
    <w:p w14:paraId="7B9BC22C" w14:textId="77777777" w:rsidR="00CC5104" w:rsidRDefault="00CC5104" w:rsidP="00CC5104">
      <w:pPr>
        <w:tabs>
          <w:tab w:val="left" w:pos="540"/>
          <w:tab w:val="left" w:pos="1170"/>
          <w:tab w:val="left" w:pos="1800"/>
          <w:tab w:val="left" w:pos="4320"/>
          <w:tab w:val="left" w:pos="7200"/>
        </w:tabs>
        <w:spacing w:after="0" w:line="240" w:lineRule="auto"/>
        <w:ind w:left="1536"/>
      </w:pPr>
    </w:p>
    <w:p w14:paraId="217502C1" w14:textId="77777777" w:rsidR="00CC5104" w:rsidRDefault="00CC5104" w:rsidP="00CC5104">
      <w:pPr>
        <w:tabs>
          <w:tab w:val="left" w:pos="540"/>
          <w:tab w:val="left" w:pos="1170"/>
          <w:tab w:val="left" w:pos="1800"/>
          <w:tab w:val="left" w:pos="4320"/>
          <w:tab w:val="left" w:pos="7200"/>
        </w:tabs>
        <w:spacing w:after="0" w:line="240" w:lineRule="auto"/>
        <w:ind w:left="1536"/>
      </w:pPr>
      <w:r>
        <w:lastRenderedPageBreak/>
        <w:t>Chair Kaplan asked for comments or questions.</w:t>
      </w:r>
    </w:p>
    <w:p w14:paraId="20F767D4" w14:textId="77777777" w:rsidR="00CC5104" w:rsidRDefault="00CC5104" w:rsidP="00CC5104">
      <w:pPr>
        <w:tabs>
          <w:tab w:val="left" w:pos="540"/>
          <w:tab w:val="left" w:pos="1170"/>
          <w:tab w:val="left" w:pos="1800"/>
          <w:tab w:val="left" w:pos="4320"/>
          <w:tab w:val="left" w:pos="7200"/>
        </w:tabs>
        <w:spacing w:after="0" w:line="240" w:lineRule="auto"/>
        <w:ind w:left="1536"/>
      </w:pPr>
    </w:p>
    <w:p w14:paraId="4E56EEF4" w14:textId="77777777" w:rsidR="00CC5104" w:rsidRDefault="00CC5104" w:rsidP="00CC5104">
      <w:pPr>
        <w:tabs>
          <w:tab w:val="left" w:pos="540"/>
          <w:tab w:val="left" w:pos="1170"/>
          <w:tab w:val="left" w:pos="1800"/>
          <w:tab w:val="left" w:pos="4320"/>
          <w:tab w:val="left" w:pos="7200"/>
        </w:tabs>
        <w:spacing w:after="0" w:line="240" w:lineRule="auto"/>
        <w:ind w:left="1536"/>
      </w:pPr>
      <w:r>
        <w:t>Senator Tippey asked for clarification about whether the courses were being discontinued because they broached subjects that were uncomfortable to talk about.</w:t>
      </w:r>
    </w:p>
    <w:p w14:paraId="7819F6A8" w14:textId="77777777" w:rsidR="00CC5104" w:rsidRDefault="00CC5104" w:rsidP="00CC5104">
      <w:pPr>
        <w:tabs>
          <w:tab w:val="left" w:pos="540"/>
          <w:tab w:val="left" w:pos="1170"/>
          <w:tab w:val="left" w:pos="1800"/>
          <w:tab w:val="left" w:pos="4320"/>
          <w:tab w:val="left" w:pos="7200"/>
        </w:tabs>
        <w:spacing w:after="0" w:line="240" w:lineRule="auto"/>
        <w:ind w:left="1536"/>
      </w:pPr>
    </w:p>
    <w:p w14:paraId="17187A14" w14:textId="77777777" w:rsidR="00CC5104" w:rsidRDefault="00CC5104" w:rsidP="00CC5104">
      <w:pPr>
        <w:tabs>
          <w:tab w:val="left" w:pos="540"/>
          <w:tab w:val="left" w:pos="1170"/>
          <w:tab w:val="left" w:pos="1800"/>
          <w:tab w:val="left" w:pos="4320"/>
          <w:tab w:val="left" w:pos="7200"/>
        </w:tabs>
        <w:spacing w:after="0" w:line="240" w:lineRule="auto"/>
        <w:ind w:left="1536"/>
      </w:pPr>
      <w:r>
        <w:t>Chair Kaplan said that they were not.</w:t>
      </w:r>
    </w:p>
    <w:p w14:paraId="21100C3D" w14:textId="77777777" w:rsidR="00CC5104" w:rsidRDefault="00CC5104" w:rsidP="00CC5104">
      <w:pPr>
        <w:tabs>
          <w:tab w:val="left" w:pos="540"/>
          <w:tab w:val="left" w:pos="1170"/>
          <w:tab w:val="left" w:pos="1800"/>
          <w:tab w:val="left" w:pos="4320"/>
          <w:tab w:val="left" w:pos="7200"/>
        </w:tabs>
        <w:spacing w:after="0" w:line="240" w:lineRule="auto"/>
        <w:ind w:left="1536"/>
      </w:pPr>
    </w:p>
    <w:p w14:paraId="7FB231C2" w14:textId="77777777" w:rsidR="00CC5104" w:rsidRDefault="00CC5104" w:rsidP="00CC5104">
      <w:pPr>
        <w:tabs>
          <w:tab w:val="left" w:pos="540"/>
          <w:tab w:val="left" w:pos="1170"/>
          <w:tab w:val="left" w:pos="1800"/>
          <w:tab w:val="left" w:pos="4320"/>
          <w:tab w:val="left" w:pos="7200"/>
        </w:tabs>
        <w:spacing w:after="0" w:line="240" w:lineRule="auto"/>
        <w:ind w:left="1536"/>
      </w:pPr>
      <w:r>
        <w:t xml:space="preserve">Senator Dauterich explained that the </w:t>
      </w:r>
      <w:proofErr w:type="spellStart"/>
      <w:r>
        <w:t>inactivations</w:t>
      </w:r>
      <w:proofErr w:type="spellEnd"/>
      <w:r>
        <w:t xml:space="preserve"> were occurring to any undergraduate degree program that did not receive an average of at least five graduates over a three-year period.</w:t>
      </w:r>
    </w:p>
    <w:p w14:paraId="722BE91E" w14:textId="77777777" w:rsidR="00CC5104" w:rsidRDefault="00CC5104" w:rsidP="00CC5104">
      <w:pPr>
        <w:tabs>
          <w:tab w:val="left" w:pos="540"/>
          <w:tab w:val="left" w:pos="1170"/>
          <w:tab w:val="left" w:pos="1800"/>
          <w:tab w:val="left" w:pos="4320"/>
          <w:tab w:val="left" w:pos="7200"/>
        </w:tabs>
        <w:spacing w:after="0" w:line="240" w:lineRule="auto"/>
        <w:ind w:left="1536"/>
      </w:pPr>
    </w:p>
    <w:p w14:paraId="199B17AA" w14:textId="77777777" w:rsidR="00CC5104" w:rsidRDefault="00CC5104" w:rsidP="00CC5104">
      <w:pPr>
        <w:tabs>
          <w:tab w:val="left" w:pos="540"/>
          <w:tab w:val="left" w:pos="1170"/>
          <w:tab w:val="left" w:pos="1800"/>
          <w:tab w:val="left" w:pos="4320"/>
          <w:tab w:val="left" w:pos="7200"/>
        </w:tabs>
        <w:spacing w:after="0" w:line="240" w:lineRule="auto"/>
        <w:ind w:left="1536"/>
      </w:pPr>
      <w:r>
        <w:t>There were no further comments or questions.</w:t>
      </w:r>
    </w:p>
    <w:p w14:paraId="6DE7A0A8" w14:textId="77777777" w:rsidR="00CC5104" w:rsidRDefault="00CC5104" w:rsidP="00CC5104">
      <w:pPr>
        <w:tabs>
          <w:tab w:val="left" w:pos="540"/>
          <w:tab w:val="left" w:pos="1170"/>
          <w:tab w:val="left" w:pos="1800"/>
          <w:tab w:val="left" w:pos="4320"/>
          <w:tab w:val="left" w:pos="7200"/>
        </w:tabs>
        <w:spacing w:after="0" w:line="240" w:lineRule="auto"/>
        <w:ind w:left="1536"/>
      </w:pPr>
    </w:p>
    <w:p w14:paraId="6A0B4D4E" w14:textId="77777777" w:rsidR="00CC5104" w:rsidRDefault="00CC5104" w:rsidP="00CC5104">
      <w:pPr>
        <w:tabs>
          <w:tab w:val="left" w:pos="540"/>
          <w:tab w:val="left" w:pos="1170"/>
          <w:tab w:val="left" w:pos="1800"/>
          <w:tab w:val="left" w:pos="4320"/>
          <w:tab w:val="left" w:pos="7200"/>
        </w:tabs>
        <w:spacing w:after="0" w:line="240" w:lineRule="auto"/>
        <w:ind w:left="1536"/>
      </w:pPr>
      <w:r>
        <w:t>The motion passed.</w:t>
      </w:r>
    </w:p>
    <w:p w14:paraId="4EA1A857" w14:textId="77777777" w:rsidR="00CC5104" w:rsidRPr="00D42DF0" w:rsidRDefault="00CC5104" w:rsidP="00CC5104">
      <w:pPr>
        <w:tabs>
          <w:tab w:val="left" w:pos="540"/>
          <w:tab w:val="left" w:pos="1170"/>
          <w:tab w:val="left" w:pos="1800"/>
          <w:tab w:val="left" w:pos="4320"/>
          <w:tab w:val="left" w:pos="7200"/>
        </w:tabs>
        <w:spacing w:after="0" w:line="240" w:lineRule="auto"/>
        <w:ind w:left="1536"/>
        <w:rPr>
          <w:rStyle w:val="FacSenMinutesHeadng3Char"/>
          <w:rFonts w:cstheme="minorHAnsi"/>
          <w:b w:val="0"/>
          <w:bCs/>
        </w:rPr>
      </w:pPr>
      <w:r>
        <w:rPr>
          <w:rStyle w:val="FacSenMinutesHeadng3Char"/>
          <w:rFonts w:cstheme="minorHAnsi"/>
          <w:bCs/>
        </w:rPr>
        <w:tab/>
      </w:r>
    </w:p>
    <w:p w14:paraId="2AC3E6E0" w14:textId="77777777" w:rsidR="00CC5104" w:rsidRPr="00DC4959" w:rsidRDefault="00CC5104" w:rsidP="00CC5104">
      <w:pPr>
        <w:tabs>
          <w:tab w:val="left" w:pos="540"/>
          <w:tab w:val="left" w:pos="1170"/>
          <w:tab w:val="left" w:pos="1800"/>
          <w:tab w:val="left" w:pos="4320"/>
          <w:tab w:val="left" w:pos="7200"/>
        </w:tabs>
        <w:spacing w:after="0" w:line="240" w:lineRule="auto"/>
        <w:rPr>
          <w:rFonts w:asciiTheme="majorHAnsi" w:eastAsiaTheme="majorEastAsia" w:hAnsiTheme="majorHAnsi" w:cstheme="majorBidi"/>
          <w:b/>
          <w:color w:val="000000" w:themeColor="text1"/>
          <w:sz w:val="28"/>
          <w:szCs w:val="28"/>
        </w:rPr>
      </w:pPr>
      <w:r w:rsidRPr="00DC4959">
        <w:rPr>
          <w:rStyle w:val="FacSenMinutesHeadng3Char"/>
        </w:rPr>
        <w:t>9.</w:t>
      </w:r>
      <w:r w:rsidRPr="00DC4959">
        <w:rPr>
          <w:rStyle w:val="FacSenMinutesHeadng3Char"/>
        </w:rPr>
        <w:tab/>
      </w:r>
      <w:r w:rsidRPr="00DC4959">
        <w:rPr>
          <w:rFonts w:asciiTheme="majorHAnsi" w:eastAsiaTheme="majorEastAsia" w:hAnsiTheme="majorHAnsi" w:cstheme="majorBidi"/>
          <w:b/>
          <w:color w:val="000000" w:themeColor="text1"/>
          <w:sz w:val="28"/>
          <w:szCs w:val="28"/>
        </w:rPr>
        <w:t>New Business</w:t>
      </w:r>
    </w:p>
    <w:p w14:paraId="387CEDFA" w14:textId="77777777" w:rsidR="00CC5104" w:rsidRDefault="00CC5104" w:rsidP="00CC5104">
      <w:pPr>
        <w:tabs>
          <w:tab w:val="left" w:pos="540"/>
          <w:tab w:val="left" w:pos="1170"/>
          <w:tab w:val="left" w:pos="1800"/>
          <w:tab w:val="left" w:pos="4320"/>
          <w:tab w:val="left" w:pos="7200"/>
        </w:tabs>
        <w:spacing w:after="0" w:line="240" w:lineRule="auto"/>
        <w:rPr>
          <w:rStyle w:val="FacSenMinutesHeadng3Char"/>
          <w:rFonts w:cstheme="minorHAnsi"/>
          <w:b w:val="0"/>
          <w:bCs/>
        </w:rPr>
      </w:pPr>
    </w:p>
    <w:p w14:paraId="2BC2580E" w14:textId="77777777" w:rsidR="00CC5104" w:rsidRPr="006B2B80" w:rsidRDefault="00CC5104" w:rsidP="00CC5104">
      <w:pPr>
        <w:tabs>
          <w:tab w:val="left" w:pos="540"/>
          <w:tab w:val="left" w:pos="1170"/>
          <w:tab w:val="left" w:pos="1800"/>
          <w:tab w:val="left" w:pos="4320"/>
          <w:tab w:val="left" w:pos="7200"/>
        </w:tabs>
        <w:spacing w:after="0" w:line="240" w:lineRule="auto"/>
        <w:ind w:left="540"/>
        <w:rPr>
          <w:rStyle w:val="FacSenMinutesHeadng3Char"/>
          <w:rFonts w:cstheme="minorHAnsi"/>
          <w:b w:val="0"/>
          <w:sz w:val="22"/>
          <w:szCs w:val="22"/>
        </w:rPr>
      </w:pPr>
      <w:r w:rsidRPr="006B2B80">
        <w:rPr>
          <w:rStyle w:val="FacSenMinutesHeadng3Char"/>
          <w:rFonts w:cstheme="minorHAnsi"/>
          <w:b w:val="0"/>
          <w:sz w:val="22"/>
          <w:szCs w:val="22"/>
        </w:rPr>
        <w:t>There was no new business.</w:t>
      </w:r>
    </w:p>
    <w:p w14:paraId="59B8C875" w14:textId="77777777" w:rsidR="00CC5104" w:rsidRDefault="00CC5104" w:rsidP="00CC5104">
      <w:pPr>
        <w:tabs>
          <w:tab w:val="left" w:pos="540"/>
          <w:tab w:val="left" w:pos="1170"/>
          <w:tab w:val="left" w:pos="1800"/>
          <w:tab w:val="left" w:pos="4320"/>
          <w:tab w:val="left" w:pos="7200"/>
        </w:tabs>
        <w:spacing w:after="0" w:line="240" w:lineRule="auto"/>
        <w:rPr>
          <w:rStyle w:val="FacSenMinutesHeadng3Char"/>
          <w:rFonts w:cstheme="minorHAnsi"/>
          <w:b w:val="0"/>
          <w:bCs/>
        </w:rPr>
      </w:pPr>
    </w:p>
    <w:p w14:paraId="20EF1343" w14:textId="77777777" w:rsidR="00CC5104" w:rsidRPr="00DC4959" w:rsidRDefault="00CC5104" w:rsidP="00CC5104">
      <w:pPr>
        <w:tabs>
          <w:tab w:val="left" w:pos="540"/>
          <w:tab w:val="left" w:pos="1170"/>
          <w:tab w:val="left" w:pos="1800"/>
          <w:tab w:val="left" w:pos="4320"/>
          <w:tab w:val="left" w:pos="7200"/>
        </w:tabs>
        <w:spacing w:after="0" w:line="240" w:lineRule="auto"/>
        <w:rPr>
          <w:rStyle w:val="FacSenMinutesHeadng3Char"/>
          <w:rFonts w:asciiTheme="majorHAnsi" w:hAnsiTheme="majorHAnsi"/>
        </w:rPr>
      </w:pPr>
      <w:r w:rsidRPr="00DC4959">
        <w:rPr>
          <w:rStyle w:val="FacSenMinutesHeadng3Char"/>
          <w:rFonts w:asciiTheme="majorHAnsi" w:hAnsiTheme="majorHAnsi"/>
        </w:rPr>
        <w:t>10.</w:t>
      </w:r>
      <w:r w:rsidRPr="00DC4959">
        <w:rPr>
          <w:rStyle w:val="FacSenMinutesHeadng3Char"/>
          <w:rFonts w:asciiTheme="majorHAnsi" w:hAnsiTheme="majorHAnsi"/>
        </w:rPr>
        <w:tab/>
        <w:t>Additional Items</w:t>
      </w:r>
    </w:p>
    <w:p w14:paraId="0EC2B441" w14:textId="77777777" w:rsidR="00CC5104" w:rsidRDefault="00CC5104" w:rsidP="00CC5104">
      <w:pPr>
        <w:tabs>
          <w:tab w:val="left" w:pos="540"/>
          <w:tab w:val="left" w:pos="1170"/>
          <w:tab w:val="left" w:pos="1800"/>
          <w:tab w:val="left" w:pos="4320"/>
          <w:tab w:val="left" w:pos="7200"/>
        </w:tabs>
        <w:spacing w:after="0" w:line="240" w:lineRule="auto"/>
        <w:rPr>
          <w:rStyle w:val="FacSenMinutesHeadng3Char"/>
        </w:rPr>
      </w:pPr>
    </w:p>
    <w:p w14:paraId="5E89DCF4" w14:textId="77777777" w:rsidR="00CC5104" w:rsidRPr="006B2B80" w:rsidRDefault="00CC5104" w:rsidP="00CC5104">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Pr>
          <w:rStyle w:val="FacSenMinutesHeadng3Char"/>
        </w:rPr>
        <w:tab/>
      </w:r>
      <w:r w:rsidRPr="006B2B80">
        <w:rPr>
          <w:rStyle w:val="FacSenMinutesHeadng3Char"/>
          <w:rFonts w:cstheme="minorHAnsi"/>
          <w:b w:val="0"/>
          <w:sz w:val="22"/>
          <w:szCs w:val="22"/>
        </w:rPr>
        <w:t>Senator Evey asked whether everyone could get a clean copy of the retrenchment policy.</w:t>
      </w:r>
      <w:r w:rsidRPr="006B2B80">
        <w:rPr>
          <w:rStyle w:val="FacSenMinutesHeadng3Char"/>
          <w:rFonts w:cstheme="minorHAnsi"/>
          <w:b w:val="0"/>
          <w:sz w:val="22"/>
          <w:szCs w:val="22"/>
        </w:rPr>
        <w:tab/>
        <w:t xml:space="preserve"> </w:t>
      </w:r>
    </w:p>
    <w:p w14:paraId="69EE7772" w14:textId="77777777" w:rsidR="00CC5104" w:rsidRPr="006B2B80" w:rsidRDefault="00CC5104" w:rsidP="00CC5104">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p>
    <w:p w14:paraId="7C694573" w14:textId="77777777" w:rsidR="00CC5104" w:rsidRPr="006B2B80" w:rsidRDefault="00CC5104" w:rsidP="00CC5104">
      <w:pPr>
        <w:tabs>
          <w:tab w:val="left" w:pos="540"/>
          <w:tab w:val="left" w:pos="1170"/>
          <w:tab w:val="left" w:pos="1800"/>
          <w:tab w:val="left" w:pos="4320"/>
          <w:tab w:val="left" w:pos="7200"/>
        </w:tabs>
        <w:spacing w:after="0" w:line="240" w:lineRule="auto"/>
        <w:rPr>
          <w:rStyle w:val="FacSenMinutesHeadng3Char"/>
          <w:rFonts w:cstheme="minorHAnsi"/>
          <w:b w:val="0"/>
          <w:sz w:val="22"/>
          <w:szCs w:val="22"/>
        </w:rPr>
      </w:pPr>
      <w:r w:rsidRPr="006B2B80">
        <w:rPr>
          <w:rStyle w:val="FacSenMinutesHeadng3Char"/>
          <w:rFonts w:cstheme="minorHAnsi"/>
          <w:b w:val="0"/>
          <w:sz w:val="22"/>
          <w:szCs w:val="22"/>
        </w:rPr>
        <w:tab/>
        <w:t>Senator Boyd-Swan agreed to send it out.</w:t>
      </w:r>
    </w:p>
    <w:p w14:paraId="6D9A4256" w14:textId="77777777" w:rsidR="00CC5104" w:rsidRDefault="00CC5104" w:rsidP="00CC5104">
      <w:pPr>
        <w:tabs>
          <w:tab w:val="left" w:pos="540"/>
          <w:tab w:val="left" w:pos="1170"/>
          <w:tab w:val="left" w:pos="1800"/>
          <w:tab w:val="left" w:pos="4320"/>
          <w:tab w:val="left" w:pos="7200"/>
        </w:tabs>
        <w:spacing w:after="0" w:line="240" w:lineRule="auto"/>
        <w:rPr>
          <w:rStyle w:val="FacSenMinutesHeadng3Char"/>
          <w:rFonts w:cstheme="minorHAnsi"/>
          <w:b w:val="0"/>
          <w:bCs/>
        </w:rPr>
      </w:pPr>
      <w:r>
        <w:rPr>
          <w:rStyle w:val="FacSenMinutesHeadng3Char"/>
          <w:rFonts w:cstheme="minorHAnsi"/>
          <w:bCs/>
        </w:rPr>
        <w:tab/>
      </w:r>
    </w:p>
    <w:p w14:paraId="51EFDD4B" w14:textId="77777777" w:rsidR="00CC5104" w:rsidRPr="006B2B80" w:rsidRDefault="00CC5104" w:rsidP="00CC5104">
      <w:pPr>
        <w:pStyle w:val="FacSenMinutesHeadng2"/>
        <w:jc w:val="left"/>
        <w:rPr>
          <w:rFonts w:cstheme="majorHAnsi"/>
          <w:b w:val="0"/>
          <w:sz w:val="24"/>
          <w:szCs w:val="24"/>
        </w:rPr>
      </w:pPr>
      <w:r>
        <w:rPr>
          <w:rFonts w:cstheme="majorHAnsi"/>
          <w:bCs/>
          <w:sz w:val="24"/>
          <w:szCs w:val="24"/>
        </w:rPr>
        <w:t>11</w:t>
      </w:r>
      <w:r w:rsidRPr="006B2B80">
        <w:rPr>
          <w:rFonts w:cstheme="majorHAnsi"/>
          <w:b w:val="0"/>
          <w:sz w:val="24"/>
          <w:szCs w:val="24"/>
        </w:rPr>
        <w:t xml:space="preserve">.     </w:t>
      </w:r>
      <w:r w:rsidRPr="006B2B80">
        <w:rPr>
          <w:rStyle w:val="FacSenMinutesHeadng3Char"/>
          <w:rFonts w:cstheme="majorHAnsi"/>
          <w:b/>
        </w:rPr>
        <w:t>Announcements/ Statements for the Record</w:t>
      </w:r>
    </w:p>
    <w:p w14:paraId="7A09706B" w14:textId="77777777" w:rsidR="00CC5104" w:rsidRDefault="00CC5104" w:rsidP="00CC5104">
      <w:pPr>
        <w:tabs>
          <w:tab w:val="left" w:pos="540"/>
          <w:tab w:val="left" w:pos="1170"/>
          <w:tab w:val="left" w:pos="1800"/>
          <w:tab w:val="left" w:pos="4320"/>
          <w:tab w:val="left" w:pos="7200"/>
        </w:tabs>
        <w:spacing w:after="0" w:line="240" w:lineRule="auto"/>
        <w:rPr>
          <w:rFonts w:cs="Times New Roman"/>
          <w:bCs/>
        </w:rPr>
      </w:pPr>
      <w:r>
        <w:rPr>
          <w:rFonts w:cs="Times New Roman"/>
          <w:bCs/>
        </w:rPr>
        <w:tab/>
        <w:t xml:space="preserve"> </w:t>
      </w:r>
    </w:p>
    <w:p w14:paraId="572AA178" w14:textId="77777777" w:rsidR="00CC5104" w:rsidRDefault="00CC5104" w:rsidP="00CC5104">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Chair Kaplan invited announcements or statements for the record from the floor.</w:t>
      </w:r>
    </w:p>
    <w:p w14:paraId="19816851" w14:textId="77777777" w:rsidR="00CC5104" w:rsidRDefault="00CC5104" w:rsidP="00CC5104">
      <w:pPr>
        <w:tabs>
          <w:tab w:val="left" w:pos="540"/>
          <w:tab w:val="left" w:pos="1170"/>
          <w:tab w:val="left" w:pos="1800"/>
          <w:tab w:val="left" w:pos="4320"/>
          <w:tab w:val="left" w:pos="7200"/>
        </w:tabs>
        <w:spacing w:after="0" w:line="240" w:lineRule="auto"/>
        <w:ind w:left="540"/>
        <w:rPr>
          <w:rFonts w:cs="Times New Roman"/>
          <w:bCs/>
        </w:rPr>
      </w:pPr>
    </w:p>
    <w:p w14:paraId="148B983C" w14:textId="77777777" w:rsidR="00CC5104" w:rsidRPr="00400FB4" w:rsidRDefault="00CC5104" w:rsidP="00CC5104">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Senator Wagner said that she wished to restate a comment made by another senator earlier. She said that </w:t>
      </w:r>
      <w:r w:rsidRPr="00400FB4">
        <w:rPr>
          <w:rFonts w:cs="Times New Roman"/>
          <w:bCs/>
        </w:rPr>
        <w:t xml:space="preserve">the online community </w:t>
      </w:r>
      <w:r>
        <w:rPr>
          <w:rFonts w:cs="Times New Roman"/>
          <w:bCs/>
        </w:rPr>
        <w:t xml:space="preserve">had been </w:t>
      </w:r>
      <w:r w:rsidRPr="00400FB4">
        <w:rPr>
          <w:rFonts w:cs="Times New Roman"/>
          <w:bCs/>
        </w:rPr>
        <w:t>overlooked multiple times</w:t>
      </w:r>
      <w:r>
        <w:rPr>
          <w:rFonts w:cs="Times New Roman"/>
          <w:bCs/>
        </w:rPr>
        <w:t xml:space="preserve"> during the meeting</w:t>
      </w:r>
      <w:r w:rsidRPr="00400FB4">
        <w:rPr>
          <w:rFonts w:cs="Times New Roman"/>
          <w:bCs/>
        </w:rPr>
        <w:t>,</w:t>
      </w:r>
      <w:r>
        <w:rPr>
          <w:rFonts w:cs="Times New Roman"/>
          <w:bCs/>
        </w:rPr>
        <w:t xml:space="preserve"> both with regard to</w:t>
      </w:r>
      <w:r w:rsidRPr="00400FB4">
        <w:rPr>
          <w:rFonts w:cs="Times New Roman"/>
          <w:bCs/>
        </w:rPr>
        <w:t xml:space="preserve"> raised hands for questions as well as voting. </w:t>
      </w:r>
      <w:r>
        <w:rPr>
          <w:rFonts w:cs="Times New Roman"/>
          <w:bCs/>
        </w:rPr>
        <w:t>She was disappointed</w:t>
      </w:r>
      <w:r w:rsidRPr="00400FB4">
        <w:rPr>
          <w:rFonts w:cs="Times New Roman"/>
          <w:bCs/>
        </w:rPr>
        <w:t xml:space="preserve"> that some </w:t>
      </w:r>
      <w:r>
        <w:rPr>
          <w:rFonts w:cs="Times New Roman"/>
          <w:bCs/>
        </w:rPr>
        <w:t xml:space="preserve">colleagues in the </w:t>
      </w:r>
      <w:r w:rsidRPr="00400FB4">
        <w:rPr>
          <w:rFonts w:cs="Times New Roman"/>
          <w:bCs/>
        </w:rPr>
        <w:t xml:space="preserve">room </w:t>
      </w:r>
      <w:r>
        <w:rPr>
          <w:rFonts w:cs="Times New Roman"/>
          <w:bCs/>
        </w:rPr>
        <w:t>would choose</w:t>
      </w:r>
      <w:r w:rsidRPr="00400FB4">
        <w:rPr>
          <w:rFonts w:cs="Times New Roman"/>
          <w:bCs/>
        </w:rPr>
        <w:t xml:space="preserve"> to allow votes to happen </w:t>
      </w:r>
      <w:r>
        <w:rPr>
          <w:rFonts w:cs="Times New Roman"/>
          <w:bCs/>
        </w:rPr>
        <w:t>without being concerned</w:t>
      </w:r>
      <w:r w:rsidRPr="00400FB4">
        <w:rPr>
          <w:rFonts w:cs="Times New Roman"/>
          <w:bCs/>
        </w:rPr>
        <w:t xml:space="preserve"> about the actual tally of the votes</w:t>
      </w:r>
      <w:r>
        <w:rPr>
          <w:rFonts w:cs="Times New Roman"/>
          <w:bCs/>
        </w:rPr>
        <w:t>. She reiterated that there was disappointment among those attending online about their ability to participate effectively during the meeting.</w:t>
      </w:r>
    </w:p>
    <w:p w14:paraId="4A5C0119" w14:textId="77777777" w:rsidR="00CC5104" w:rsidRDefault="00CC5104" w:rsidP="00CC5104">
      <w:pPr>
        <w:tabs>
          <w:tab w:val="left" w:pos="540"/>
          <w:tab w:val="left" w:pos="1170"/>
          <w:tab w:val="left" w:pos="1800"/>
          <w:tab w:val="left" w:pos="4320"/>
          <w:tab w:val="left" w:pos="7200"/>
        </w:tabs>
        <w:spacing w:after="0" w:line="240" w:lineRule="auto"/>
        <w:ind w:left="540"/>
        <w:rPr>
          <w:rFonts w:cs="Times New Roman"/>
          <w:bCs/>
        </w:rPr>
      </w:pPr>
    </w:p>
    <w:p w14:paraId="46A30AFA" w14:textId="77777777" w:rsidR="00CC5104" w:rsidRDefault="00CC5104" w:rsidP="00CC5104">
      <w:pPr>
        <w:tabs>
          <w:tab w:val="left" w:pos="540"/>
          <w:tab w:val="left" w:pos="1170"/>
          <w:tab w:val="left" w:pos="1800"/>
          <w:tab w:val="left" w:pos="4320"/>
          <w:tab w:val="left" w:pos="7200"/>
        </w:tabs>
        <w:spacing w:after="0" w:line="240" w:lineRule="auto"/>
        <w:rPr>
          <w:rFonts w:cs="Times New Roman"/>
        </w:rPr>
      </w:pPr>
      <w:r>
        <w:rPr>
          <w:rFonts w:cs="Times New Roman"/>
          <w:bCs/>
        </w:rPr>
        <w:tab/>
        <w:t>There were no further announcements or statements for the record.</w:t>
      </w:r>
    </w:p>
    <w:p w14:paraId="77E8EC10" w14:textId="77777777" w:rsidR="00CC5104" w:rsidRPr="008B75B3" w:rsidRDefault="00CC5104" w:rsidP="00CC5104">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3DB51A73" w14:textId="77777777" w:rsidR="00CC5104" w:rsidRPr="00B4373B" w:rsidRDefault="00CC5104" w:rsidP="00CC5104">
      <w:pPr>
        <w:tabs>
          <w:tab w:val="left" w:pos="540"/>
          <w:tab w:val="left" w:pos="1170"/>
          <w:tab w:val="left" w:pos="1800"/>
          <w:tab w:val="left" w:pos="4320"/>
          <w:tab w:val="left" w:pos="7200"/>
        </w:tabs>
        <w:spacing w:after="0" w:line="240" w:lineRule="auto"/>
        <w:ind w:left="540" w:hanging="540"/>
        <w:rPr>
          <w:rFonts w:cs="Times New Roman"/>
        </w:rPr>
      </w:pPr>
      <w:r w:rsidRPr="00050FC2">
        <w:rPr>
          <w:rFonts w:asciiTheme="majorHAnsi" w:hAnsiTheme="majorHAnsi" w:cstheme="majorHAnsi"/>
          <w:b/>
          <w:bCs/>
          <w:sz w:val="24"/>
          <w:szCs w:val="24"/>
        </w:rPr>
        <w:t>1</w:t>
      </w:r>
      <w:r>
        <w:rPr>
          <w:rFonts w:asciiTheme="majorHAnsi" w:hAnsiTheme="majorHAnsi" w:cstheme="majorHAnsi"/>
          <w:b/>
          <w:bCs/>
          <w:sz w:val="24"/>
          <w:szCs w:val="24"/>
        </w:rPr>
        <w:t>2</w:t>
      </w:r>
      <w:r w:rsidRPr="00050FC2">
        <w:rPr>
          <w:rFonts w:asciiTheme="majorHAnsi" w:hAnsiTheme="majorHAnsi" w:cstheme="majorHAnsi"/>
          <w:b/>
          <w:bCs/>
          <w:sz w:val="24"/>
          <w:szCs w:val="24"/>
        </w:rPr>
        <w:t>.</w:t>
      </w:r>
      <w:r>
        <w:tab/>
      </w:r>
      <w:r w:rsidRPr="00334CD0">
        <w:rPr>
          <w:rStyle w:val="FacSenMinutesHeadng3Char"/>
        </w:rPr>
        <w:t>Adjournment</w:t>
      </w:r>
      <w:r>
        <w:rPr>
          <w:rFonts w:cs="Times New Roman"/>
          <w:b/>
          <w:bCs/>
        </w:rPr>
        <w:tab/>
      </w:r>
    </w:p>
    <w:p w14:paraId="67C47256" w14:textId="77777777" w:rsidR="00CC5104" w:rsidRDefault="00CC5104" w:rsidP="00CC5104">
      <w:pPr>
        <w:tabs>
          <w:tab w:val="left" w:pos="540"/>
          <w:tab w:val="left" w:pos="1170"/>
          <w:tab w:val="left" w:pos="1800"/>
          <w:tab w:val="left" w:pos="4320"/>
          <w:tab w:val="left" w:pos="7200"/>
        </w:tabs>
        <w:spacing w:after="0" w:line="240" w:lineRule="auto"/>
        <w:ind w:left="540" w:hanging="540"/>
        <w:rPr>
          <w:rFonts w:cs="Times New Roman"/>
          <w:b/>
        </w:rPr>
      </w:pPr>
    </w:p>
    <w:p w14:paraId="76632ECC" w14:textId="77777777" w:rsidR="00CC5104" w:rsidRDefault="00CC5104" w:rsidP="00CC5104">
      <w:pPr>
        <w:tabs>
          <w:tab w:val="left" w:pos="540"/>
          <w:tab w:val="left" w:pos="1170"/>
          <w:tab w:val="left" w:pos="1800"/>
          <w:tab w:val="left" w:pos="4320"/>
          <w:tab w:val="left" w:pos="7200"/>
        </w:tabs>
        <w:spacing w:after="0" w:line="240" w:lineRule="auto"/>
        <w:ind w:left="540"/>
        <w:rPr>
          <w:rFonts w:cs="Times New Roman"/>
        </w:rPr>
      </w:pPr>
      <w:r>
        <w:rPr>
          <w:rFonts w:cs="Times New Roman"/>
        </w:rPr>
        <w:t>Chair Kaplan adjourned the meeting at 6:17 p.m.</w:t>
      </w:r>
    </w:p>
    <w:p w14:paraId="560734FB" w14:textId="77777777" w:rsidR="00CC5104" w:rsidRDefault="00CC5104" w:rsidP="00CC5104">
      <w:pPr>
        <w:tabs>
          <w:tab w:val="left" w:pos="540"/>
          <w:tab w:val="left" w:pos="1170"/>
          <w:tab w:val="left" w:pos="1800"/>
          <w:tab w:val="left" w:pos="4320"/>
          <w:tab w:val="left" w:pos="7200"/>
        </w:tabs>
        <w:spacing w:after="0" w:line="240" w:lineRule="auto"/>
        <w:ind w:left="540"/>
        <w:rPr>
          <w:rFonts w:cs="Times New Roman"/>
        </w:rPr>
      </w:pPr>
    </w:p>
    <w:p w14:paraId="6D88582C" w14:textId="77777777" w:rsidR="00CC5104" w:rsidRDefault="00CC5104" w:rsidP="00CC5104">
      <w:pPr>
        <w:tabs>
          <w:tab w:val="left" w:pos="540"/>
          <w:tab w:val="left" w:pos="1170"/>
          <w:tab w:val="left" w:pos="1800"/>
          <w:tab w:val="left" w:pos="4320"/>
          <w:tab w:val="left" w:pos="7200"/>
        </w:tabs>
        <w:spacing w:after="0" w:line="240" w:lineRule="auto"/>
        <w:rPr>
          <w:rFonts w:cs="Times New Roman"/>
        </w:rPr>
      </w:pPr>
    </w:p>
    <w:p w14:paraId="22AB8BC5" w14:textId="77777777" w:rsidR="00CC5104" w:rsidRDefault="00CC5104" w:rsidP="00CC5104">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2A1DBABE" w14:textId="77777777" w:rsidR="00CC5104" w:rsidRDefault="00CC5104" w:rsidP="00CC5104">
      <w:pPr>
        <w:tabs>
          <w:tab w:val="left" w:pos="540"/>
          <w:tab w:val="left" w:pos="1170"/>
          <w:tab w:val="left" w:pos="1800"/>
          <w:tab w:val="left" w:pos="4320"/>
          <w:tab w:val="left" w:pos="7200"/>
        </w:tabs>
        <w:spacing w:after="0" w:line="240" w:lineRule="auto"/>
        <w:rPr>
          <w:rFonts w:cs="Times New Roman"/>
        </w:rPr>
      </w:pPr>
      <w:r>
        <w:rPr>
          <w:rFonts w:cs="Times New Roman"/>
        </w:rPr>
        <w:lastRenderedPageBreak/>
        <w:tab/>
        <w:t>Secretary, Faculty Senate</w:t>
      </w:r>
    </w:p>
    <w:p w14:paraId="0555509B" w14:textId="798E00A9" w:rsidR="00443768" w:rsidRDefault="00467D08" w:rsidP="00CC5104">
      <w:pPr>
        <w:tabs>
          <w:tab w:val="left" w:pos="540"/>
          <w:tab w:val="left" w:pos="1170"/>
          <w:tab w:val="left" w:pos="1800"/>
          <w:tab w:val="left" w:pos="4320"/>
          <w:tab w:val="left" w:pos="7200"/>
        </w:tabs>
        <w:spacing w:after="0" w:line="240" w:lineRule="auto"/>
        <w:rPr>
          <w:rFonts w:cs="Times New Roman"/>
        </w:rPr>
      </w:pPr>
      <w:hyperlink w:anchor="Top" w:history="1">
        <w:r w:rsidRPr="00467D08">
          <w:rPr>
            <w:rStyle w:val="Hyperlink"/>
            <w:rFonts w:cs="Times New Roman"/>
          </w:rPr>
          <w:t>[BACK TO TOP]</w:t>
        </w:r>
      </w:hyperlink>
    </w:p>
    <w:p w14:paraId="638785AB" w14:textId="77777777" w:rsidR="009353B0" w:rsidRDefault="009353B0"/>
    <w:p w14:paraId="0FF2ECAF" w14:textId="77777777" w:rsidR="00AF3B52" w:rsidRPr="002E3017" w:rsidRDefault="00AF3B52" w:rsidP="00AF3B52">
      <w:pPr>
        <w:tabs>
          <w:tab w:val="left" w:pos="9269"/>
        </w:tabs>
        <w:spacing w:after="120" w:line="264" w:lineRule="auto"/>
        <w:rPr>
          <w:rFonts w:ascii="Verdana" w:eastAsiaTheme="minorEastAsia" w:hAnsi="Verdana" w:cs="Arial"/>
          <w:sz w:val="16"/>
          <w:szCs w:val="16"/>
        </w:rPr>
      </w:pPr>
    </w:p>
    <w:p w14:paraId="756EB3E9" w14:textId="77777777" w:rsidR="00AF3B52" w:rsidRDefault="00AF3B52" w:rsidP="00AF3B52">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35367FFC" wp14:editId="06D8B7C6">
            <wp:extent cx="3025140" cy="1074420"/>
            <wp:effectExtent l="0" t="0" r="0" b="0"/>
            <wp:docPr id="543750624" name="Picture 543750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32F8F6A5" w14:textId="77777777" w:rsidR="00AF3B52" w:rsidRPr="00A11F0C" w:rsidRDefault="00AF3B52" w:rsidP="00AF3B52">
      <w:pPr>
        <w:spacing w:line="240" w:lineRule="auto"/>
        <w:jc w:val="center"/>
        <w:rPr>
          <w:rStyle w:val="FacultySenateMinutesHeading1"/>
        </w:rPr>
      </w:pPr>
      <w:bookmarkStart w:id="8" w:name="Exec1"/>
      <w:r w:rsidRPr="00A11F0C">
        <w:rPr>
          <w:rStyle w:val="FacultySenateMinutesHeading1"/>
        </w:rPr>
        <w:t xml:space="preserve">FACULTY </w:t>
      </w:r>
      <w:bookmarkEnd w:id="8"/>
      <w:r w:rsidRPr="00A11F0C">
        <w:rPr>
          <w:rStyle w:val="FacultySenateMinutesHeading1"/>
        </w:rPr>
        <w:t>SENATE</w:t>
      </w:r>
      <w:r>
        <w:rPr>
          <w:rStyle w:val="FacultySenateMinutesHeading1"/>
        </w:rPr>
        <w:t xml:space="preserve"> EXECUTIVE COMMITTEE</w:t>
      </w:r>
    </w:p>
    <w:p w14:paraId="141ADB4E" w14:textId="77777777" w:rsidR="00AF3B52" w:rsidRPr="00A11F0C" w:rsidRDefault="00AF3B52" w:rsidP="00AF3B52">
      <w:pPr>
        <w:spacing w:line="240" w:lineRule="auto"/>
        <w:jc w:val="center"/>
        <w:rPr>
          <w:rStyle w:val="FacultySenateMinutesHeading1"/>
        </w:rPr>
      </w:pPr>
    </w:p>
    <w:p w14:paraId="655BFE20" w14:textId="77777777" w:rsidR="00AF3B52" w:rsidRPr="00A11F0C" w:rsidRDefault="00AF3B52" w:rsidP="00AF3B52">
      <w:pPr>
        <w:spacing w:line="240" w:lineRule="auto"/>
        <w:jc w:val="center"/>
        <w:rPr>
          <w:rStyle w:val="FacultySenateMinutesHeading1"/>
        </w:rPr>
      </w:pPr>
      <w:r w:rsidRPr="00A11F0C">
        <w:rPr>
          <w:rStyle w:val="FacultySenateMinutesHeading1"/>
        </w:rPr>
        <w:t>Meeting Minutes</w:t>
      </w:r>
    </w:p>
    <w:p w14:paraId="1530F3B6" w14:textId="77777777" w:rsidR="00AF3B52" w:rsidRPr="00A11F0C" w:rsidRDefault="00AF3B52" w:rsidP="00AF3B52">
      <w:pPr>
        <w:spacing w:line="240" w:lineRule="auto"/>
        <w:jc w:val="center"/>
        <w:rPr>
          <w:rStyle w:val="FacultySenateMinutesHeading1"/>
        </w:rPr>
      </w:pPr>
    </w:p>
    <w:p w14:paraId="120237AE" w14:textId="77777777" w:rsidR="00AF3B52" w:rsidRPr="00A11F0C" w:rsidRDefault="00AF3B52" w:rsidP="00AF3B52">
      <w:pPr>
        <w:spacing w:line="240" w:lineRule="auto"/>
        <w:jc w:val="center"/>
        <w:rPr>
          <w:rStyle w:val="FacultySenateMinutesHeading1"/>
        </w:rPr>
      </w:pPr>
      <w:r>
        <w:rPr>
          <w:rStyle w:val="FacultySenateMinutesHeading1"/>
        </w:rPr>
        <w:t>November 26, 2025</w:t>
      </w:r>
    </w:p>
    <w:p w14:paraId="7A1EC847" w14:textId="77777777" w:rsidR="00AF3B52" w:rsidRDefault="00AF3B52" w:rsidP="00AF3B52">
      <w:pPr>
        <w:tabs>
          <w:tab w:val="left" w:pos="540"/>
          <w:tab w:val="left" w:pos="1170"/>
          <w:tab w:val="left" w:pos="1800"/>
          <w:tab w:val="left" w:pos="4320"/>
          <w:tab w:val="left" w:pos="7200"/>
        </w:tabs>
        <w:spacing w:after="0" w:line="240" w:lineRule="auto"/>
        <w:rPr>
          <w:rFonts w:cs="Times New Roman"/>
          <w:b/>
          <w:sz w:val="20"/>
          <w:szCs w:val="20"/>
        </w:rPr>
      </w:pPr>
    </w:p>
    <w:p w14:paraId="09F6433B" w14:textId="77777777" w:rsidR="00AF3B52" w:rsidRDefault="00AF3B52" w:rsidP="00AF3B52">
      <w:pPr>
        <w:tabs>
          <w:tab w:val="left" w:pos="540"/>
          <w:tab w:val="left" w:pos="1170"/>
          <w:tab w:val="left" w:pos="1800"/>
          <w:tab w:val="left" w:pos="4320"/>
          <w:tab w:val="left" w:pos="7200"/>
        </w:tabs>
        <w:spacing w:after="0" w:line="240" w:lineRule="auto"/>
        <w:rPr>
          <w:rFonts w:cs="Times New Roman"/>
          <w:b/>
          <w:sz w:val="20"/>
          <w:szCs w:val="20"/>
        </w:rPr>
      </w:pPr>
    </w:p>
    <w:p w14:paraId="477DF697" w14:textId="77777777" w:rsidR="00AF3B52" w:rsidRPr="00EB341D" w:rsidRDefault="00AF3B52" w:rsidP="00AF3B52">
      <w:pPr>
        <w:spacing w:after="0" w:line="240" w:lineRule="auto"/>
        <w:ind w:right="-317"/>
        <w:rPr>
          <w:rFonts w:asciiTheme="majorHAnsi" w:eastAsia="Times New Roman" w:hAnsiTheme="majorHAnsi" w:cstheme="majorHAnsi"/>
          <w:sz w:val="24"/>
          <w:szCs w:val="24"/>
        </w:rPr>
      </w:pPr>
      <w:bookmarkStart w:id="9" w:name="Minutes"/>
      <w:r w:rsidRPr="00EB341D">
        <w:rPr>
          <w:rStyle w:val="FacSenMinutesHeadng2Char"/>
          <w:rFonts w:cstheme="majorHAnsi"/>
          <w:sz w:val="24"/>
          <w:szCs w:val="24"/>
        </w:rPr>
        <w:t xml:space="preserve">Senators </w:t>
      </w:r>
      <w:bookmarkStart w:id="10" w:name="_Hlk96431614"/>
      <w:bookmarkEnd w:id="9"/>
      <w:r w:rsidRPr="00EB341D">
        <w:rPr>
          <w:rStyle w:val="FacSenMinutesHeadng2Char"/>
          <w:rFonts w:cstheme="majorHAnsi"/>
          <w:sz w:val="24"/>
          <w:szCs w:val="24"/>
        </w:rPr>
        <w:t>Presen</w:t>
      </w:r>
      <w:r>
        <w:rPr>
          <w:rStyle w:val="FacSenMinutesHeadng2Char"/>
          <w:rFonts w:cstheme="majorHAnsi"/>
          <w:sz w:val="24"/>
          <w:szCs w:val="24"/>
        </w:rPr>
        <w:t xml:space="preserve">t: </w:t>
      </w:r>
      <w:r w:rsidRPr="00A8273F">
        <w:rPr>
          <w:rStyle w:val="FacSenMinutesHeadng2Char"/>
          <w:rFonts w:cstheme="majorHAnsi"/>
          <w:b w:val="0"/>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Sue Roxburgh (Appointed), Athena Salaba (Appointed)</w:t>
      </w:r>
    </w:p>
    <w:p w14:paraId="4669D59F" w14:textId="77777777" w:rsidR="00AF3B52" w:rsidRPr="00EB341D" w:rsidRDefault="00AF3B52" w:rsidP="00AF3B52">
      <w:pPr>
        <w:spacing w:after="0" w:line="240" w:lineRule="auto"/>
        <w:ind w:right="-317"/>
        <w:rPr>
          <w:rFonts w:asciiTheme="majorHAnsi" w:eastAsia="Times New Roman" w:hAnsiTheme="majorHAnsi" w:cstheme="majorHAnsi"/>
          <w:sz w:val="24"/>
          <w:szCs w:val="24"/>
        </w:rPr>
      </w:pPr>
    </w:p>
    <w:p w14:paraId="65351BA3" w14:textId="77777777" w:rsidR="00AF3B52" w:rsidRPr="00C673AC" w:rsidRDefault="00AF3B52" w:rsidP="00AF3B52">
      <w:pPr>
        <w:pStyle w:val="FacSenMinutesHeadng3"/>
        <w:rPr>
          <w:rFonts w:asciiTheme="majorHAnsi" w:hAnsiTheme="majorHAnsi" w:cstheme="majorHAnsi"/>
          <w:b w:val="0"/>
          <w:bCs/>
          <w:color w:val="auto"/>
        </w:rPr>
      </w:pPr>
      <w:r w:rsidRPr="00A8273F">
        <w:rPr>
          <w:rStyle w:val="FacSenMinutesHeadng2Char"/>
          <w:rFonts w:cstheme="majorHAnsi"/>
          <w:b/>
          <w:sz w:val="24"/>
          <w:szCs w:val="24"/>
        </w:rPr>
        <w:t>Senators Not Present</w:t>
      </w:r>
      <w:r w:rsidRPr="00F67D20">
        <w:rPr>
          <w:rStyle w:val="FacSenMinutesHeadng2Char"/>
          <w:rFonts w:cstheme="majorHAnsi"/>
          <w:bCs/>
          <w:sz w:val="24"/>
          <w:szCs w:val="24"/>
        </w:rPr>
        <w:t>:</w:t>
      </w:r>
      <w:r w:rsidRPr="00F67D20">
        <w:rPr>
          <w:rStyle w:val="Heading1Char"/>
          <w:rFonts w:cstheme="majorHAnsi"/>
          <w:sz w:val="24"/>
          <w:szCs w:val="24"/>
        </w:rPr>
        <w:t xml:space="preserve"> </w:t>
      </w:r>
      <w:r w:rsidRPr="00A8273F">
        <w:rPr>
          <w:rFonts w:asciiTheme="majorHAnsi" w:eastAsia="Times New Roman" w:hAnsiTheme="majorHAnsi" w:cstheme="majorHAnsi"/>
          <w:b w:val="0"/>
          <w:bCs/>
          <w:sz w:val="22"/>
          <w:szCs w:val="22"/>
        </w:rPr>
        <w:t>David Dees (At-Large)</w:t>
      </w:r>
    </w:p>
    <w:p w14:paraId="4172251D" w14:textId="77777777" w:rsidR="00AF3B52" w:rsidRPr="00EB341D" w:rsidRDefault="00AF3B52" w:rsidP="00AF3B52">
      <w:pPr>
        <w:spacing w:after="0" w:line="240" w:lineRule="auto"/>
        <w:ind w:right="-317"/>
        <w:rPr>
          <w:rFonts w:asciiTheme="majorHAnsi" w:eastAsia="Times New Roman" w:hAnsiTheme="majorHAnsi" w:cstheme="majorHAnsi"/>
          <w:sz w:val="24"/>
          <w:szCs w:val="24"/>
        </w:rPr>
      </w:pPr>
    </w:p>
    <w:p w14:paraId="5306AEC3" w14:textId="77777777" w:rsidR="00AF3B52" w:rsidRPr="00EA38D6" w:rsidRDefault="00AF3B52" w:rsidP="00AF3B52">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bookmarkEnd w:id="10"/>
      <w:r>
        <w:rPr>
          <w:rFonts w:asciiTheme="majorHAnsi" w:eastAsia="Times New Roman" w:hAnsiTheme="majorHAnsi" w:cstheme="majorHAnsi"/>
          <w:sz w:val="24"/>
          <w:szCs w:val="24"/>
        </w:rPr>
        <w:t>Executive Vice President and Provost Melody Tankersley, Associate Provost Kevin West, A</w:t>
      </w:r>
      <w:r w:rsidRPr="00681C1E">
        <w:rPr>
          <w:rFonts w:asciiTheme="majorHAnsi" w:eastAsia="Times New Roman" w:hAnsiTheme="majorHAnsi" w:cstheme="majorHAnsi"/>
          <w:sz w:val="24"/>
          <w:szCs w:val="24"/>
        </w:rPr>
        <w:t>ssociate Professor</w:t>
      </w:r>
      <w:r>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Casey Boyd-Swan</w:t>
      </w:r>
    </w:p>
    <w:p w14:paraId="426B57E4" w14:textId="77777777" w:rsidR="00AF3B52" w:rsidRDefault="00AF3B52" w:rsidP="00AF3B52">
      <w:pPr>
        <w:spacing w:after="0" w:line="240" w:lineRule="auto"/>
        <w:ind w:right="-317"/>
        <w:jc w:val="both"/>
        <w:rPr>
          <w:rFonts w:cs="Tahoma"/>
          <w:sz w:val="20"/>
          <w:szCs w:val="20"/>
        </w:rPr>
      </w:pPr>
    </w:p>
    <w:p w14:paraId="2B1792A2" w14:textId="77777777" w:rsidR="00AF3B52" w:rsidRPr="00B47A60" w:rsidRDefault="00AF3B52" w:rsidP="00AF3B52">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42610B4C" w14:textId="77777777" w:rsidR="00AF3B52" w:rsidRDefault="00AF3B52" w:rsidP="00AF3B52">
      <w:pPr>
        <w:tabs>
          <w:tab w:val="left" w:pos="540"/>
          <w:tab w:val="left" w:pos="1170"/>
          <w:tab w:val="left" w:pos="1800"/>
          <w:tab w:val="left" w:pos="4320"/>
          <w:tab w:val="left" w:pos="7200"/>
        </w:tabs>
        <w:spacing w:after="0" w:line="240" w:lineRule="auto"/>
        <w:rPr>
          <w:rFonts w:cs="Times New Roman"/>
        </w:rPr>
      </w:pPr>
    </w:p>
    <w:p w14:paraId="1FFB302A"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9:01 a.</w:t>
      </w:r>
      <w:r w:rsidRPr="009A540D">
        <w:rPr>
          <w:rFonts w:cs="Times New Roman"/>
        </w:rPr>
        <w:t xml:space="preserve">m. </w:t>
      </w:r>
      <w:r>
        <w:rPr>
          <w:rFonts w:cs="Times New Roman"/>
        </w:rPr>
        <w:t>on Microsoft Teams.</w:t>
      </w:r>
    </w:p>
    <w:p w14:paraId="02736EAA"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p>
    <w:p w14:paraId="2169141A" w14:textId="77777777" w:rsidR="00AF3B52" w:rsidRDefault="00AF3B52" w:rsidP="00AF3B52">
      <w:pPr>
        <w:tabs>
          <w:tab w:val="left" w:pos="540"/>
          <w:tab w:val="left" w:pos="1170"/>
          <w:tab w:val="left" w:pos="1800"/>
          <w:tab w:val="left" w:pos="4320"/>
          <w:tab w:val="left" w:pos="7200"/>
        </w:tabs>
        <w:spacing w:after="0" w:line="240" w:lineRule="auto"/>
        <w:ind w:left="540" w:hanging="540"/>
        <w:rPr>
          <w:rFonts w:cs="Times New Roman"/>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Policies</w:t>
      </w:r>
    </w:p>
    <w:p w14:paraId="5734E098"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p>
    <w:p w14:paraId="22990C13"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The Faculty Senate Executive Committee met with the guests to discuss the retrenchment policy that was passed at the previous Faculty Senate meeting. Associate Provost West said that he had been working with the administration to finalize the policies to make sure that President Diacon and Executive Vice President and Provost Tankersley would be comfortable taking the policies to the Board of Trustees. Associate Provost West said that he will present the revised policies (as amended by the administration) at the next Faculty Senate meeting after President Diacon’s remarks. Associate Provost West went through the policies on tenure, post-tenure review, annual faculty performance review, and workload, and he </w:t>
      </w:r>
      <w:r>
        <w:rPr>
          <w:rFonts w:cs="Times New Roman"/>
        </w:rPr>
        <w:lastRenderedPageBreak/>
        <w:t xml:space="preserve">explained the changes that the administration had made to the policies passed by the Faculty Senate at the November Faculty Senate meeting. </w:t>
      </w:r>
    </w:p>
    <w:p w14:paraId="6470FB1C"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p>
    <w:p w14:paraId="5D5E4294"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r>
        <w:rPr>
          <w:rFonts w:cs="Times New Roman"/>
        </w:rPr>
        <w:t>There were significant disagreements between the administration and the Executive Committee on changes made to the retrenchment and workload policies. There was no resolution of the disagreements at this meeting.</w:t>
      </w:r>
    </w:p>
    <w:p w14:paraId="042D06B4"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r>
        <w:rPr>
          <w:rFonts w:cs="Times New Roman"/>
        </w:rPr>
        <w:t>All of the policies will be brought forward to Faculty Senate for consultation at the next meeting.</w:t>
      </w:r>
    </w:p>
    <w:p w14:paraId="4E66E030" w14:textId="77777777" w:rsidR="00AF3B52" w:rsidRDefault="00AF3B52" w:rsidP="00AF3B52">
      <w:pPr>
        <w:tabs>
          <w:tab w:val="left" w:pos="540"/>
          <w:tab w:val="left" w:pos="1170"/>
          <w:tab w:val="left" w:pos="1800"/>
          <w:tab w:val="left" w:pos="4320"/>
          <w:tab w:val="left" w:pos="7200"/>
        </w:tabs>
        <w:spacing w:after="0" w:line="240" w:lineRule="auto"/>
        <w:ind w:left="540"/>
        <w:rPr>
          <w:rFonts w:cs="Times New Roman"/>
        </w:rPr>
      </w:pPr>
    </w:p>
    <w:p w14:paraId="5BB35F23" w14:textId="77777777" w:rsidR="00AF3B52" w:rsidRDefault="00AF3B52" w:rsidP="00AF3B52">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Additional Items</w:t>
      </w:r>
    </w:p>
    <w:p w14:paraId="0B55A96B" w14:textId="77777777" w:rsidR="00AF3B52" w:rsidRDefault="00AF3B52" w:rsidP="00AF3B52">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cs="Times New Roman"/>
        </w:rPr>
        <w:tab/>
        <w:t>There were no additional items.</w:t>
      </w:r>
    </w:p>
    <w:p w14:paraId="70513054" w14:textId="77777777" w:rsidR="00AF3B52" w:rsidRPr="00AD57A8" w:rsidRDefault="00AF3B52" w:rsidP="00AF3B52">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Adjournment</w:t>
      </w:r>
    </w:p>
    <w:p w14:paraId="75B80B23" w14:textId="77777777" w:rsidR="00AF3B52" w:rsidRDefault="00AF3B52" w:rsidP="00AF3B52">
      <w:pPr>
        <w:tabs>
          <w:tab w:val="left" w:pos="540"/>
          <w:tab w:val="left" w:pos="1170"/>
          <w:tab w:val="left" w:pos="1800"/>
          <w:tab w:val="left" w:pos="4320"/>
          <w:tab w:val="left" w:pos="7200"/>
        </w:tabs>
        <w:spacing w:after="0" w:line="240" w:lineRule="auto"/>
        <w:rPr>
          <w:rFonts w:cs="Times New Roman"/>
        </w:rPr>
      </w:pPr>
      <w:r w:rsidRPr="00AD57A8">
        <w:rPr>
          <w:rFonts w:cs="Times New Roman"/>
          <w:bCs/>
        </w:rPr>
        <w:tab/>
      </w:r>
      <w:r>
        <w:rPr>
          <w:rFonts w:ascii="Calibri" w:eastAsia="Calibri" w:hAnsi="Calibri" w:cs="Calibri"/>
        </w:rPr>
        <w:t>Chair Kaplan adjourned the meeting at 10:12 p.m.</w:t>
      </w:r>
    </w:p>
    <w:p w14:paraId="30902B09" w14:textId="77777777" w:rsidR="00AF3B52" w:rsidRDefault="00AF3B52" w:rsidP="00AF3B52">
      <w:pPr>
        <w:tabs>
          <w:tab w:val="left" w:pos="540"/>
          <w:tab w:val="left" w:pos="1170"/>
          <w:tab w:val="left" w:pos="1800"/>
          <w:tab w:val="left" w:pos="4320"/>
          <w:tab w:val="left" w:pos="7200"/>
        </w:tabs>
        <w:spacing w:after="0" w:line="240" w:lineRule="auto"/>
        <w:rPr>
          <w:rFonts w:cs="Times New Roman"/>
        </w:rPr>
      </w:pPr>
    </w:p>
    <w:p w14:paraId="25CFD2B6" w14:textId="77777777" w:rsidR="00AF3B52" w:rsidRDefault="00AF3B52" w:rsidP="00AF3B52">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30D34CCF" w14:textId="77777777" w:rsidR="00AF3B52" w:rsidRDefault="00AF3B52" w:rsidP="00AF3B52">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0603B039" w14:textId="77777777" w:rsidR="006B2B80" w:rsidRDefault="006B2B80"/>
    <w:p w14:paraId="24F7F5FA" w14:textId="0FE92F56" w:rsidR="00B637BC" w:rsidRPr="002E3017" w:rsidRDefault="00DD5BB3" w:rsidP="00B637BC">
      <w:pPr>
        <w:tabs>
          <w:tab w:val="left" w:pos="9269"/>
        </w:tabs>
        <w:spacing w:after="120" w:line="264" w:lineRule="auto"/>
        <w:rPr>
          <w:rFonts w:ascii="Verdana" w:eastAsiaTheme="minorEastAsia" w:hAnsi="Verdana" w:cs="Arial"/>
          <w:sz w:val="16"/>
          <w:szCs w:val="16"/>
        </w:rPr>
      </w:pPr>
      <w:hyperlink w:anchor="Top" w:history="1">
        <w:r w:rsidRPr="001B521F">
          <w:rPr>
            <w:rStyle w:val="Hyperlink"/>
            <w:rFonts w:ascii="Verdana" w:eastAsiaTheme="minorEastAsia" w:hAnsi="Verdana" w:cs="Arial"/>
            <w:sz w:val="16"/>
            <w:szCs w:val="16"/>
          </w:rPr>
          <w:t>[BACK TO TOP]</w:t>
        </w:r>
      </w:hyperlink>
    </w:p>
    <w:p w14:paraId="4E0B1FBD"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329A5A6A"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E1ADDC0"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B0F8BBE"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BC4FF49"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3C537572"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29A37E74"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89EB400"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6E5AF1D"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CFC1246"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855C4D7"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035F3B9"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7615291"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3F91791"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266A2A4D"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CA7ACD3"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075C569A"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650E019C"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83C3042"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9903833" w14:textId="77777777" w:rsidR="00BC7C64" w:rsidRDefault="00BC7C64"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7A43D35" w14:textId="4814305D" w:rsidR="00B637BC" w:rsidRDefault="00B637BC" w:rsidP="00B637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30B2EC13" wp14:editId="5B1763E0">
            <wp:extent cx="3025140" cy="1074420"/>
            <wp:effectExtent l="0" t="0" r="0" b="0"/>
            <wp:docPr id="900601889" name="Picture 900601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52CCEC60" w14:textId="77777777" w:rsidR="00B637BC" w:rsidRPr="00A11F0C" w:rsidRDefault="00B637BC" w:rsidP="00B637BC">
      <w:pPr>
        <w:spacing w:line="240" w:lineRule="auto"/>
        <w:jc w:val="center"/>
        <w:rPr>
          <w:rStyle w:val="FacultySenateMinutesHeading1"/>
        </w:rPr>
      </w:pPr>
      <w:bookmarkStart w:id="11" w:name="Exec2"/>
      <w:r w:rsidRPr="00A11F0C">
        <w:rPr>
          <w:rStyle w:val="FacultySenateMinutesHeading1"/>
        </w:rPr>
        <w:t xml:space="preserve">FACULTY </w:t>
      </w:r>
      <w:bookmarkEnd w:id="11"/>
      <w:r w:rsidRPr="00A11F0C">
        <w:rPr>
          <w:rStyle w:val="FacultySenateMinutesHeading1"/>
        </w:rPr>
        <w:t>SENATE</w:t>
      </w:r>
      <w:r>
        <w:rPr>
          <w:rStyle w:val="FacultySenateMinutesHeading1"/>
        </w:rPr>
        <w:t xml:space="preserve"> EXECUTIVE COMMITTEE</w:t>
      </w:r>
    </w:p>
    <w:p w14:paraId="1A94FBB7" w14:textId="77777777" w:rsidR="00B637BC" w:rsidRPr="00A11F0C" w:rsidRDefault="00B637BC" w:rsidP="00B637BC">
      <w:pPr>
        <w:spacing w:line="240" w:lineRule="auto"/>
        <w:jc w:val="center"/>
        <w:rPr>
          <w:rStyle w:val="FacultySenateMinutesHeading1"/>
        </w:rPr>
      </w:pPr>
    </w:p>
    <w:p w14:paraId="608950FA" w14:textId="77777777" w:rsidR="00B637BC" w:rsidRPr="00A11F0C" w:rsidRDefault="00B637BC" w:rsidP="00B637BC">
      <w:pPr>
        <w:spacing w:line="240" w:lineRule="auto"/>
        <w:jc w:val="center"/>
        <w:rPr>
          <w:rStyle w:val="FacultySenateMinutesHeading1"/>
        </w:rPr>
      </w:pPr>
      <w:r w:rsidRPr="00A11F0C">
        <w:rPr>
          <w:rStyle w:val="FacultySenateMinutesHeading1"/>
        </w:rPr>
        <w:t>Meeting Minutes</w:t>
      </w:r>
    </w:p>
    <w:p w14:paraId="0EF47B30" w14:textId="77777777" w:rsidR="00B637BC" w:rsidRPr="00A11F0C" w:rsidRDefault="00B637BC" w:rsidP="00B637BC">
      <w:pPr>
        <w:spacing w:line="240" w:lineRule="auto"/>
        <w:jc w:val="center"/>
        <w:rPr>
          <w:rStyle w:val="FacultySenateMinutesHeading1"/>
        </w:rPr>
      </w:pPr>
    </w:p>
    <w:p w14:paraId="54269749" w14:textId="77777777" w:rsidR="00B637BC" w:rsidRPr="00A11F0C" w:rsidRDefault="00B637BC" w:rsidP="00B637BC">
      <w:pPr>
        <w:spacing w:line="240" w:lineRule="auto"/>
        <w:jc w:val="center"/>
        <w:rPr>
          <w:rStyle w:val="FacultySenateMinutesHeading1"/>
        </w:rPr>
      </w:pPr>
      <w:r>
        <w:rPr>
          <w:rStyle w:val="FacultySenateMinutesHeading1"/>
        </w:rPr>
        <w:t>November 17, 2025</w:t>
      </w:r>
    </w:p>
    <w:p w14:paraId="6786A3DC" w14:textId="77777777" w:rsidR="00B637BC" w:rsidRDefault="00B637BC" w:rsidP="00B637BC">
      <w:pPr>
        <w:tabs>
          <w:tab w:val="left" w:pos="540"/>
          <w:tab w:val="left" w:pos="1170"/>
          <w:tab w:val="left" w:pos="1800"/>
          <w:tab w:val="left" w:pos="4320"/>
          <w:tab w:val="left" w:pos="7200"/>
        </w:tabs>
        <w:spacing w:after="0" w:line="240" w:lineRule="auto"/>
        <w:rPr>
          <w:rFonts w:cs="Times New Roman"/>
          <w:b/>
          <w:sz w:val="20"/>
          <w:szCs w:val="20"/>
        </w:rPr>
      </w:pPr>
    </w:p>
    <w:p w14:paraId="33490EAE" w14:textId="77777777" w:rsidR="00B637BC" w:rsidRDefault="00B637BC" w:rsidP="00B637BC">
      <w:pPr>
        <w:tabs>
          <w:tab w:val="left" w:pos="540"/>
          <w:tab w:val="left" w:pos="1170"/>
          <w:tab w:val="left" w:pos="1800"/>
          <w:tab w:val="left" w:pos="4320"/>
          <w:tab w:val="left" w:pos="7200"/>
        </w:tabs>
        <w:spacing w:after="0" w:line="240" w:lineRule="auto"/>
        <w:rPr>
          <w:rFonts w:cs="Times New Roman"/>
          <w:b/>
          <w:sz w:val="20"/>
          <w:szCs w:val="20"/>
        </w:rPr>
      </w:pPr>
    </w:p>
    <w:p w14:paraId="14C5084C" w14:textId="77777777" w:rsidR="00B637BC" w:rsidRPr="00EB341D" w:rsidRDefault="00B637BC" w:rsidP="00B637BC">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Senators Presen</w:t>
      </w:r>
      <w:r>
        <w:rPr>
          <w:rStyle w:val="FacSenMinutesHeadng2Char"/>
          <w:rFonts w:cstheme="majorHAnsi"/>
          <w:sz w:val="24"/>
          <w:szCs w:val="24"/>
        </w:rPr>
        <w:t xml:space="preserve">t: </w:t>
      </w:r>
      <w:r w:rsidRPr="00A8273F">
        <w:rPr>
          <w:rStyle w:val="FacSenMinutesHeadng2Char"/>
          <w:rFonts w:cstheme="majorHAnsi"/>
          <w:b w:val="0"/>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65DC1257" w14:textId="77777777" w:rsidR="00B637BC" w:rsidRPr="00EB341D" w:rsidRDefault="00B637BC" w:rsidP="00B637BC">
      <w:pPr>
        <w:spacing w:after="0" w:line="240" w:lineRule="auto"/>
        <w:ind w:right="-317"/>
        <w:rPr>
          <w:rFonts w:asciiTheme="majorHAnsi" w:eastAsia="Times New Roman" w:hAnsiTheme="majorHAnsi" w:cstheme="majorHAnsi"/>
          <w:sz w:val="24"/>
          <w:szCs w:val="24"/>
        </w:rPr>
      </w:pPr>
    </w:p>
    <w:p w14:paraId="46B87F6D" w14:textId="77777777" w:rsidR="00B637BC" w:rsidRPr="00A8273F" w:rsidRDefault="00B637BC" w:rsidP="00B637BC">
      <w:pPr>
        <w:pStyle w:val="FacSenMinutesHeadng3"/>
        <w:rPr>
          <w:rFonts w:asciiTheme="majorHAnsi" w:hAnsiTheme="majorHAnsi" w:cstheme="majorHAnsi"/>
          <w:b w:val="0"/>
          <w:color w:val="auto"/>
        </w:rPr>
      </w:pPr>
      <w:r w:rsidRPr="00A8273F">
        <w:rPr>
          <w:rStyle w:val="FacSenMinutesHeadng2Char"/>
          <w:rFonts w:cstheme="majorHAnsi"/>
          <w:b/>
          <w:sz w:val="24"/>
          <w:szCs w:val="24"/>
        </w:rPr>
        <w:t>Senators Not Present:</w:t>
      </w:r>
      <w:r w:rsidRPr="00A8273F">
        <w:rPr>
          <w:rStyle w:val="Heading1Char"/>
          <w:rFonts w:cstheme="majorHAnsi"/>
          <w:b w:val="0"/>
          <w:sz w:val="24"/>
          <w:szCs w:val="24"/>
        </w:rPr>
        <w:t xml:space="preserve">  </w:t>
      </w:r>
    </w:p>
    <w:p w14:paraId="2EFD610D" w14:textId="77777777" w:rsidR="00B637BC" w:rsidRPr="00EB341D" w:rsidRDefault="00B637BC" w:rsidP="00B637BC">
      <w:pPr>
        <w:spacing w:after="0" w:line="240" w:lineRule="auto"/>
        <w:ind w:right="-317"/>
        <w:rPr>
          <w:rFonts w:asciiTheme="majorHAnsi" w:eastAsia="Times New Roman" w:hAnsiTheme="majorHAnsi" w:cstheme="majorHAnsi"/>
          <w:sz w:val="24"/>
          <w:szCs w:val="24"/>
        </w:rPr>
      </w:pPr>
    </w:p>
    <w:p w14:paraId="4980EB24" w14:textId="77777777" w:rsidR="00B637BC" w:rsidRPr="00EA38D6" w:rsidRDefault="00B637BC" w:rsidP="00B637BC">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sidRPr="002530AA">
        <w:rPr>
          <w:rFonts w:asciiTheme="majorHAnsi" w:eastAsia="Times New Roman" w:hAnsiTheme="majorHAnsi" w:cstheme="majorHAnsi"/>
          <w:sz w:val="24"/>
          <w:szCs w:val="24"/>
        </w:rPr>
        <w:t>Executive Vice President and Provost Melody Tankersley,</w:t>
      </w:r>
      <w:r>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Associate Provost Kevin West</w:t>
      </w:r>
    </w:p>
    <w:p w14:paraId="71C99F7D" w14:textId="77777777" w:rsidR="00B637BC" w:rsidRDefault="00B637BC" w:rsidP="00B637BC">
      <w:pPr>
        <w:spacing w:after="0" w:line="240" w:lineRule="auto"/>
        <w:ind w:right="-317"/>
        <w:jc w:val="both"/>
        <w:rPr>
          <w:rFonts w:cs="Tahoma"/>
          <w:sz w:val="20"/>
          <w:szCs w:val="20"/>
        </w:rPr>
      </w:pPr>
    </w:p>
    <w:p w14:paraId="5EF86F53" w14:textId="77777777" w:rsidR="00B637BC" w:rsidRPr="00A8273F" w:rsidRDefault="00B637BC" w:rsidP="00B637BC">
      <w:pPr>
        <w:tabs>
          <w:tab w:val="left" w:pos="540"/>
          <w:tab w:val="left" w:pos="1170"/>
          <w:tab w:val="left" w:pos="1800"/>
          <w:tab w:val="left" w:pos="4320"/>
          <w:tab w:val="left" w:pos="7200"/>
        </w:tabs>
        <w:spacing w:after="0" w:line="240" w:lineRule="auto"/>
        <w:rPr>
          <w:rFonts w:asciiTheme="majorHAnsi" w:hAnsiTheme="majorHAnsi" w:cstheme="majorHAnsi"/>
          <w:sz w:val="28"/>
          <w:szCs w:val="28"/>
        </w:rPr>
      </w:pPr>
      <w:r w:rsidRPr="00A8273F">
        <w:rPr>
          <w:rFonts w:asciiTheme="majorHAnsi" w:hAnsiTheme="majorHAnsi" w:cstheme="majorHAnsi"/>
          <w:b/>
          <w:sz w:val="28"/>
          <w:szCs w:val="28"/>
        </w:rPr>
        <w:t>1.</w:t>
      </w:r>
      <w:r w:rsidRPr="00A8273F">
        <w:rPr>
          <w:rFonts w:asciiTheme="majorHAnsi" w:hAnsiTheme="majorHAnsi" w:cstheme="majorHAnsi"/>
          <w:b/>
          <w:sz w:val="28"/>
          <w:szCs w:val="28"/>
        </w:rPr>
        <w:tab/>
      </w:r>
      <w:r w:rsidRPr="00A8273F">
        <w:rPr>
          <w:rStyle w:val="FacSenMinutesHeadng3Char"/>
          <w:rFonts w:asciiTheme="majorHAnsi" w:hAnsiTheme="majorHAnsi" w:cstheme="majorHAnsi"/>
        </w:rPr>
        <w:t>Call to Order</w:t>
      </w:r>
    </w:p>
    <w:p w14:paraId="7BD3B929" w14:textId="77777777" w:rsidR="00B637BC" w:rsidRDefault="00B637BC" w:rsidP="00B637BC">
      <w:pPr>
        <w:tabs>
          <w:tab w:val="left" w:pos="540"/>
          <w:tab w:val="left" w:pos="1170"/>
          <w:tab w:val="left" w:pos="1800"/>
          <w:tab w:val="left" w:pos="4320"/>
          <w:tab w:val="left" w:pos="7200"/>
        </w:tabs>
        <w:spacing w:after="0" w:line="240" w:lineRule="auto"/>
        <w:rPr>
          <w:rFonts w:cs="Times New Roman"/>
        </w:rPr>
      </w:pPr>
    </w:p>
    <w:p w14:paraId="04735D53"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 xml:space="preserve">2:15 </w:t>
      </w:r>
      <w:r w:rsidRPr="009A540D">
        <w:rPr>
          <w:rFonts w:cs="Times New Roman"/>
        </w:rPr>
        <w:t xml:space="preserve">p.m. </w:t>
      </w:r>
      <w:r>
        <w:rPr>
          <w:rFonts w:cs="Times New Roman"/>
        </w:rPr>
        <w:t>on Microsoft Teams.</w:t>
      </w:r>
    </w:p>
    <w:p w14:paraId="58CFDD57" w14:textId="77777777" w:rsidR="00B637BC" w:rsidRPr="00A8273F" w:rsidRDefault="00B637BC" w:rsidP="00B637BC">
      <w:pPr>
        <w:tabs>
          <w:tab w:val="left" w:pos="540"/>
          <w:tab w:val="left" w:pos="1170"/>
          <w:tab w:val="left" w:pos="1800"/>
          <w:tab w:val="left" w:pos="4320"/>
          <w:tab w:val="left" w:pos="7200"/>
        </w:tabs>
        <w:spacing w:after="0" w:line="240" w:lineRule="auto"/>
        <w:ind w:left="540"/>
        <w:rPr>
          <w:rFonts w:cs="Times New Roman"/>
          <w:sz w:val="28"/>
          <w:szCs w:val="28"/>
        </w:rPr>
      </w:pPr>
    </w:p>
    <w:p w14:paraId="396B488B" w14:textId="77777777" w:rsidR="00B637BC" w:rsidRPr="00A8273F" w:rsidRDefault="00B637BC" w:rsidP="00B637BC">
      <w:pPr>
        <w:tabs>
          <w:tab w:val="left" w:pos="540"/>
          <w:tab w:val="left" w:pos="1170"/>
          <w:tab w:val="left" w:pos="1800"/>
          <w:tab w:val="left" w:pos="4320"/>
          <w:tab w:val="left" w:pos="7200"/>
        </w:tabs>
        <w:spacing w:after="0" w:line="240" w:lineRule="auto"/>
        <w:ind w:left="540" w:hanging="540"/>
        <w:rPr>
          <w:rFonts w:asciiTheme="majorHAnsi" w:hAnsiTheme="majorHAnsi" w:cs="Times New Roman"/>
          <w:sz w:val="28"/>
          <w:szCs w:val="28"/>
        </w:rPr>
      </w:pPr>
      <w:r w:rsidRPr="00A8273F">
        <w:rPr>
          <w:rFonts w:asciiTheme="majorHAnsi" w:hAnsiTheme="majorHAnsi" w:cstheme="majorHAnsi"/>
          <w:b/>
          <w:sz w:val="28"/>
          <w:szCs w:val="28"/>
        </w:rPr>
        <w:t>2.</w:t>
      </w:r>
      <w:r w:rsidRPr="00A8273F">
        <w:rPr>
          <w:rFonts w:asciiTheme="majorHAnsi" w:hAnsiTheme="majorHAnsi" w:cstheme="majorHAnsi"/>
          <w:b/>
          <w:sz w:val="28"/>
          <w:szCs w:val="28"/>
        </w:rPr>
        <w:tab/>
      </w:r>
      <w:r w:rsidRPr="00A8273F">
        <w:rPr>
          <w:rStyle w:val="FacSenMinutesHeadng3Char"/>
          <w:rFonts w:asciiTheme="majorHAnsi" w:hAnsiTheme="majorHAnsi" w:cstheme="majorHAnsi"/>
        </w:rPr>
        <w:t xml:space="preserve">Meeting with Executive Vice President and Provost Melody Tankersley and </w:t>
      </w:r>
      <w:r w:rsidRPr="00A8273F">
        <w:rPr>
          <w:rFonts w:asciiTheme="majorHAnsi" w:eastAsia="Times New Roman" w:hAnsiTheme="majorHAnsi" w:cstheme="majorHAnsi"/>
          <w:b/>
          <w:bCs/>
          <w:sz w:val="28"/>
          <w:szCs w:val="28"/>
        </w:rPr>
        <w:t>Associate Provost Kevin West (2:15 p.m.)</w:t>
      </w:r>
    </w:p>
    <w:p w14:paraId="63CAD296"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p>
    <w:p w14:paraId="76FDB961"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r>
        <w:rPr>
          <w:rFonts w:cs="Times New Roman"/>
        </w:rPr>
        <w:t>The Faculty Senate Executive Committee discussed the diversity requirement with the guests. The Faculty Senate had been sent (from the Educational Policies Council (EPC)) a choice between canceling the requirement for students or changing the name from “Diversity” to “Perspectives” and altering the program to make it serve its goals and not violate state law. The Faculty Senate referred the motion back to the University Requirements Curriculum Committee (URCC) under the assumption that there was time for the university’s legal counsel to look at it and time for the URCC to more fully develop the second option.</w:t>
      </w:r>
    </w:p>
    <w:p w14:paraId="7EBDA5DC"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p>
    <w:p w14:paraId="4C90F137"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Executive Vice President and Provost Tankersley and Associate Provost West informed the Executive Committee that legal counsel had informed them that having the diversity requirement as a prerequisite for graduation would go against state law because it could be </w:t>
      </w:r>
      <w:r>
        <w:rPr>
          <w:rFonts w:cs="Times New Roman"/>
        </w:rPr>
        <w:lastRenderedPageBreak/>
        <w:t>interpreted as a requirement for diversity training, and thus, be indoctrinating students. The current law does not affect the offering of the courses. Legal counsel has suggested eliminating the requirement as a prerequisite for graduation. They have advised that the university could put in a different requirement with different learning outcomes in the future. 12 of Ohio’s 14 public 4-year universities have changed their diversity requirements. The law that was SB 1 has already passed, so the change from having the requirement is urgent. Students who entered with the catalog requirement may also have the requirement removed; Provost Tankersley will consult Curriculum Services about this to see what would have the least harmful impact on students.</w:t>
      </w:r>
    </w:p>
    <w:p w14:paraId="6F82B467"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p>
    <w:p w14:paraId="044FC311"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r>
        <w:rPr>
          <w:rFonts w:cs="Times New Roman"/>
        </w:rPr>
        <w:t>After discussion, the Executive Committee agreed to hold a special Faculty Senate meeting on November 24, 2025, to vote on the issue of eliminating the diversity requirement as a prerequisite for graduation.</w:t>
      </w:r>
    </w:p>
    <w:p w14:paraId="02FB092B" w14:textId="77777777" w:rsidR="00B637BC" w:rsidRDefault="00B637BC" w:rsidP="00B637BC">
      <w:pPr>
        <w:tabs>
          <w:tab w:val="left" w:pos="540"/>
          <w:tab w:val="left" w:pos="1170"/>
          <w:tab w:val="left" w:pos="1800"/>
          <w:tab w:val="left" w:pos="4320"/>
          <w:tab w:val="left" w:pos="7200"/>
        </w:tabs>
        <w:spacing w:after="0" w:line="240" w:lineRule="auto"/>
        <w:ind w:left="540"/>
        <w:rPr>
          <w:rFonts w:asciiTheme="majorHAnsi" w:hAnsiTheme="majorHAnsi" w:cstheme="majorHAnsi"/>
          <w:b/>
          <w:sz w:val="24"/>
          <w:szCs w:val="24"/>
        </w:rPr>
      </w:pPr>
    </w:p>
    <w:p w14:paraId="739B6D9E" w14:textId="77777777" w:rsidR="00B637BC" w:rsidRDefault="00B637BC" w:rsidP="00B637BC">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Communication Regarding Dean’s Review</w:t>
      </w:r>
    </w:p>
    <w:p w14:paraId="2CC92CAE" w14:textId="77777777" w:rsidR="00B637BC" w:rsidRDefault="00B637BC" w:rsidP="00B637BC">
      <w:pPr>
        <w:tabs>
          <w:tab w:val="left" w:pos="540"/>
          <w:tab w:val="left" w:pos="1170"/>
          <w:tab w:val="left" w:pos="1800"/>
          <w:tab w:val="left" w:pos="4320"/>
          <w:tab w:val="left" w:pos="7200"/>
        </w:tabs>
        <w:spacing w:line="240" w:lineRule="auto"/>
        <w:ind w:left="540" w:hanging="540"/>
        <w:rPr>
          <w:rFonts w:cs="Times New Roman"/>
        </w:rPr>
      </w:pPr>
      <w:r>
        <w:rPr>
          <w:rFonts w:cs="Times New Roman"/>
        </w:rPr>
        <w:tab/>
        <w:t xml:space="preserve">The Faculty Senate Executive Committee was informed that the required review that was scheduled for a dean who was leaving the university at the end of the academic year had been canceled. </w:t>
      </w:r>
    </w:p>
    <w:p w14:paraId="3CC3D75E" w14:textId="77777777" w:rsidR="00B637BC" w:rsidRDefault="00B637BC" w:rsidP="00B637BC">
      <w:pPr>
        <w:tabs>
          <w:tab w:val="left" w:pos="540"/>
          <w:tab w:val="left" w:pos="1170"/>
          <w:tab w:val="left" w:pos="1800"/>
          <w:tab w:val="left" w:pos="4320"/>
          <w:tab w:val="left" w:pos="7200"/>
        </w:tabs>
        <w:spacing w:line="240" w:lineRule="auto"/>
        <w:ind w:left="540" w:hanging="540"/>
        <w:rPr>
          <w:rFonts w:cs="Times New Roman"/>
        </w:rPr>
      </w:pPr>
      <w:r>
        <w:rPr>
          <w:rFonts w:cs="Times New Roman"/>
        </w:rPr>
        <w:tab/>
      </w:r>
      <w:hyperlink r:id="rId51" w:history="1">
        <w:r w:rsidRPr="007758FD">
          <w:rPr>
            <w:rStyle w:val="Hyperlink"/>
            <w:rFonts w:cs="Times New Roman"/>
          </w:rPr>
          <w:t>University Policy 6-05.3</w:t>
        </w:r>
      </w:hyperlink>
      <w:r>
        <w:rPr>
          <w:rFonts w:cs="Times New Roman"/>
        </w:rPr>
        <w:t xml:space="preserve"> (Administrative review of academic officers) describes the review requirements, process, and goals. Sections A1, A3, and D7 were discussed by the committee.</w:t>
      </w:r>
    </w:p>
    <w:p w14:paraId="402A07EA" w14:textId="77777777" w:rsidR="00B637BC" w:rsidRDefault="00B637BC" w:rsidP="00B637BC">
      <w:pPr>
        <w:tabs>
          <w:tab w:val="left" w:pos="540"/>
          <w:tab w:val="left" w:pos="1170"/>
          <w:tab w:val="left" w:pos="1800"/>
          <w:tab w:val="left" w:pos="4320"/>
          <w:tab w:val="left" w:pos="7200"/>
        </w:tabs>
        <w:spacing w:line="240" w:lineRule="auto"/>
        <w:ind w:left="540" w:hanging="540"/>
        <w:rPr>
          <w:rFonts w:cs="Times New Roman"/>
        </w:rPr>
      </w:pPr>
      <w:r>
        <w:rPr>
          <w:rFonts w:cs="Times New Roman"/>
        </w:rPr>
        <w:tab/>
        <w:t>The item will be referred to the CAO who will make a recommendation to the Faculty Senate Executive Committee.</w:t>
      </w:r>
    </w:p>
    <w:p w14:paraId="277E82E3"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p>
    <w:p w14:paraId="3B700100" w14:textId="77777777" w:rsidR="00B637BC" w:rsidRDefault="00B637BC" w:rsidP="00B637BC">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Additional Items</w:t>
      </w:r>
    </w:p>
    <w:p w14:paraId="52E3423A" w14:textId="77777777" w:rsidR="00B637BC" w:rsidRDefault="00B637BC" w:rsidP="00B637BC">
      <w:pPr>
        <w:tabs>
          <w:tab w:val="left" w:pos="540"/>
          <w:tab w:val="left" w:pos="1170"/>
          <w:tab w:val="left" w:pos="1800"/>
          <w:tab w:val="left" w:pos="4320"/>
          <w:tab w:val="left" w:pos="7200"/>
        </w:tabs>
        <w:spacing w:line="240" w:lineRule="auto"/>
        <w:ind w:left="540" w:hanging="540"/>
        <w:rPr>
          <w:rFonts w:cs="Times New Roman"/>
        </w:rPr>
      </w:pPr>
      <w:r>
        <w:rPr>
          <w:rFonts w:cs="Times New Roman"/>
        </w:rPr>
        <w:tab/>
        <w:t>There was a discussion of the voting at the last Senate meeting and how to address attendance and voting in the future.</w:t>
      </w:r>
    </w:p>
    <w:p w14:paraId="7370941E" w14:textId="77777777" w:rsidR="00B637BC" w:rsidRDefault="00B637BC" w:rsidP="00B637BC">
      <w:pPr>
        <w:tabs>
          <w:tab w:val="left" w:pos="540"/>
          <w:tab w:val="left" w:pos="1170"/>
          <w:tab w:val="left" w:pos="1800"/>
          <w:tab w:val="left" w:pos="4320"/>
          <w:tab w:val="left" w:pos="7200"/>
        </w:tabs>
        <w:spacing w:line="240" w:lineRule="auto"/>
        <w:ind w:left="540" w:hanging="540"/>
        <w:rPr>
          <w:rFonts w:cs="Times New Roman"/>
        </w:rPr>
      </w:pPr>
    </w:p>
    <w:p w14:paraId="40EF3610" w14:textId="77777777" w:rsidR="00B637BC" w:rsidRPr="00AD57A8" w:rsidRDefault="00B637BC" w:rsidP="00B637BC">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5</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Adjournment</w:t>
      </w:r>
    </w:p>
    <w:p w14:paraId="33F9E4B2" w14:textId="77777777" w:rsidR="00B637BC" w:rsidRDefault="00B637BC" w:rsidP="00B637BC">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3:15 p.m.</w:t>
      </w:r>
    </w:p>
    <w:p w14:paraId="14C75530" w14:textId="77777777" w:rsidR="00B637BC" w:rsidRDefault="00B637BC" w:rsidP="00B637BC">
      <w:pPr>
        <w:tabs>
          <w:tab w:val="left" w:pos="540"/>
          <w:tab w:val="left" w:pos="1170"/>
          <w:tab w:val="left" w:pos="1800"/>
          <w:tab w:val="left" w:pos="4320"/>
          <w:tab w:val="left" w:pos="7200"/>
        </w:tabs>
        <w:spacing w:after="0" w:line="240" w:lineRule="auto"/>
        <w:ind w:left="540"/>
        <w:rPr>
          <w:rFonts w:cs="Times New Roman"/>
        </w:rPr>
      </w:pPr>
    </w:p>
    <w:p w14:paraId="3E1BC1B8" w14:textId="77777777" w:rsidR="00B637BC" w:rsidRDefault="00B637BC" w:rsidP="00B637BC">
      <w:pPr>
        <w:tabs>
          <w:tab w:val="left" w:pos="540"/>
          <w:tab w:val="left" w:pos="1170"/>
          <w:tab w:val="left" w:pos="1800"/>
          <w:tab w:val="left" w:pos="4320"/>
          <w:tab w:val="left" w:pos="7200"/>
        </w:tabs>
        <w:spacing w:after="0" w:line="240" w:lineRule="auto"/>
        <w:rPr>
          <w:rFonts w:cs="Times New Roman"/>
        </w:rPr>
      </w:pPr>
    </w:p>
    <w:p w14:paraId="49E37AEC" w14:textId="77777777" w:rsidR="00B637BC" w:rsidRDefault="00B637BC" w:rsidP="00B637BC">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36EF89B9" w14:textId="77777777" w:rsidR="00B637BC" w:rsidRDefault="00B637BC" w:rsidP="00B637BC">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1E835DD1" w14:textId="77777777" w:rsidR="00B637BC" w:rsidRDefault="00B637BC" w:rsidP="00B637BC">
      <w:pPr>
        <w:tabs>
          <w:tab w:val="left" w:pos="540"/>
          <w:tab w:val="left" w:pos="1170"/>
          <w:tab w:val="left" w:pos="1800"/>
          <w:tab w:val="left" w:pos="4320"/>
          <w:tab w:val="left" w:pos="7200"/>
        </w:tabs>
        <w:spacing w:after="0" w:line="240" w:lineRule="auto"/>
        <w:rPr>
          <w:rFonts w:cs="Times New Roman"/>
        </w:rPr>
      </w:pPr>
    </w:p>
    <w:p w14:paraId="65CF072A" w14:textId="6670EEB4" w:rsidR="00AF3B52" w:rsidRDefault="001B521F">
      <w:hyperlink w:anchor="Top" w:history="1">
        <w:r w:rsidRPr="001B521F">
          <w:rPr>
            <w:rStyle w:val="Hyperlink"/>
          </w:rPr>
          <w:t>[BACK TO TOP]</w:t>
        </w:r>
      </w:hyperlink>
    </w:p>
    <w:p w14:paraId="75F5DD28" w14:textId="77777777" w:rsidR="000733BC" w:rsidRPr="002E3017" w:rsidRDefault="000733BC" w:rsidP="000733BC">
      <w:pPr>
        <w:tabs>
          <w:tab w:val="left" w:pos="9269"/>
        </w:tabs>
        <w:spacing w:after="120" w:line="264" w:lineRule="auto"/>
        <w:rPr>
          <w:rFonts w:ascii="Verdana" w:eastAsiaTheme="minorEastAsia" w:hAnsi="Verdana" w:cs="Arial"/>
          <w:sz w:val="16"/>
          <w:szCs w:val="16"/>
        </w:rPr>
      </w:pPr>
    </w:p>
    <w:p w14:paraId="01C30F95" w14:textId="77777777" w:rsidR="00BC7C64" w:rsidRDefault="00BC7C64" w:rsidP="000733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4324FF9" w14:textId="333967E0" w:rsidR="000733BC" w:rsidRDefault="000733BC" w:rsidP="000733BC">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0904752E" wp14:editId="0B101AB0">
            <wp:extent cx="3025140" cy="1074420"/>
            <wp:effectExtent l="0" t="0" r="0" b="0"/>
            <wp:docPr id="1839509584" name="Picture 1839509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4932FAD1" w14:textId="77777777" w:rsidR="000733BC" w:rsidRPr="00A11F0C" w:rsidRDefault="000733BC" w:rsidP="000733BC">
      <w:pPr>
        <w:spacing w:line="240" w:lineRule="auto"/>
        <w:jc w:val="center"/>
        <w:rPr>
          <w:rStyle w:val="FacultySenateMinutesHeading1"/>
        </w:rPr>
      </w:pPr>
      <w:bookmarkStart w:id="12" w:name="Exec3"/>
      <w:r w:rsidRPr="00A11F0C">
        <w:rPr>
          <w:rStyle w:val="FacultySenateMinutesHeading1"/>
        </w:rPr>
        <w:t xml:space="preserve">FACULTY </w:t>
      </w:r>
      <w:bookmarkEnd w:id="12"/>
      <w:r w:rsidRPr="00A11F0C">
        <w:rPr>
          <w:rStyle w:val="FacultySenateMinutesHeading1"/>
        </w:rPr>
        <w:t>SENATE</w:t>
      </w:r>
      <w:r>
        <w:rPr>
          <w:rStyle w:val="FacultySenateMinutesHeading1"/>
        </w:rPr>
        <w:t xml:space="preserve"> EXECUTIVE COMMITTEE</w:t>
      </w:r>
    </w:p>
    <w:p w14:paraId="43CD0B67" w14:textId="77777777" w:rsidR="000733BC" w:rsidRPr="00A11F0C" w:rsidRDefault="000733BC" w:rsidP="000733BC">
      <w:pPr>
        <w:spacing w:line="240" w:lineRule="auto"/>
        <w:jc w:val="center"/>
        <w:rPr>
          <w:rStyle w:val="FacultySenateMinutesHeading1"/>
        </w:rPr>
      </w:pPr>
    </w:p>
    <w:p w14:paraId="2C3B4257" w14:textId="77777777" w:rsidR="000733BC" w:rsidRPr="00A11F0C" w:rsidRDefault="000733BC" w:rsidP="000733BC">
      <w:pPr>
        <w:spacing w:line="240" w:lineRule="auto"/>
        <w:jc w:val="center"/>
        <w:rPr>
          <w:rStyle w:val="FacultySenateMinutesHeading1"/>
        </w:rPr>
      </w:pPr>
      <w:r w:rsidRPr="00A11F0C">
        <w:rPr>
          <w:rStyle w:val="FacultySenateMinutesHeading1"/>
        </w:rPr>
        <w:t>Meeting Minutes</w:t>
      </w:r>
    </w:p>
    <w:p w14:paraId="786CC7DD" w14:textId="77777777" w:rsidR="000733BC" w:rsidRPr="00A11F0C" w:rsidRDefault="000733BC" w:rsidP="000733BC">
      <w:pPr>
        <w:spacing w:line="240" w:lineRule="auto"/>
        <w:jc w:val="center"/>
        <w:rPr>
          <w:rStyle w:val="FacultySenateMinutesHeading1"/>
        </w:rPr>
      </w:pPr>
    </w:p>
    <w:p w14:paraId="003C5556" w14:textId="77777777" w:rsidR="000733BC" w:rsidRPr="00A11F0C" w:rsidRDefault="000733BC" w:rsidP="000733BC">
      <w:pPr>
        <w:spacing w:line="240" w:lineRule="auto"/>
        <w:jc w:val="center"/>
        <w:rPr>
          <w:rStyle w:val="FacultySenateMinutesHeading1"/>
        </w:rPr>
      </w:pPr>
      <w:r>
        <w:rPr>
          <w:rStyle w:val="FacultySenateMinutesHeading1"/>
        </w:rPr>
        <w:t>November 7, 2025</w:t>
      </w:r>
    </w:p>
    <w:p w14:paraId="25A27506" w14:textId="77777777" w:rsidR="000733BC" w:rsidRDefault="000733BC" w:rsidP="000733BC">
      <w:pPr>
        <w:tabs>
          <w:tab w:val="left" w:pos="540"/>
          <w:tab w:val="left" w:pos="1170"/>
          <w:tab w:val="left" w:pos="1800"/>
          <w:tab w:val="left" w:pos="4320"/>
          <w:tab w:val="left" w:pos="7200"/>
        </w:tabs>
        <w:spacing w:after="0" w:line="240" w:lineRule="auto"/>
        <w:rPr>
          <w:rFonts w:cs="Times New Roman"/>
          <w:b/>
          <w:sz w:val="20"/>
          <w:szCs w:val="20"/>
        </w:rPr>
      </w:pPr>
    </w:p>
    <w:p w14:paraId="6470242C" w14:textId="77777777" w:rsidR="000733BC" w:rsidRDefault="000733BC" w:rsidP="000733BC">
      <w:pPr>
        <w:tabs>
          <w:tab w:val="left" w:pos="540"/>
          <w:tab w:val="left" w:pos="1170"/>
          <w:tab w:val="left" w:pos="1800"/>
          <w:tab w:val="left" w:pos="4320"/>
          <w:tab w:val="left" w:pos="7200"/>
        </w:tabs>
        <w:spacing w:after="0" w:line="240" w:lineRule="auto"/>
        <w:rPr>
          <w:rFonts w:cs="Times New Roman"/>
          <w:b/>
          <w:sz w:val="20"/>
          <w:szCs w:val="20"/>
        </w:rPr>
      </w:pPr>
    </w:p>
    <w:p w14:paraId="3D288EAA" w14:textId="77777777" w:rsidR="000733BC" w:rsidRPr="00EB341D" w:rsidRDefault="000733BC" w:rsidP="000733BC">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Senators Presen</w:t>
      </w:r>
      <w:r>
        <w:rPr>
          <w:rStyle w:val="FacSenMinutesHeadng2Char"/>
          <w:rFonts w:cstheme="majorHAnsi"/>
          <w:sz w:val="24"/>
          <w:szCs w:val="24"/>
        </w:rPr>
        <w:t xml:space="preserve">t: </w:t>
      </w:r>
      <w:r w:rsidRPr="00A8273F">
        <w:rPr>
          <w:rStyle w:val="FacSenMinutesHeadng2Char"/>
          <w:rFonts w:cstheme="majorHAnsi"/>
          <w:b w:val="0"/>
          <w:sz w:val="24"/>
          <w:szCs w:val="24"/>
        </w:rPr>
        <w:t>David Kaplan</w:t>
      </w:r>
      <w:r w:rsidRPr="00A8273F">
        <w:rPr>
          <w:rFonts w:asciiTheme="majorHAnsi" w:eastAsia="Times New Roman" w:hAnsiTheme="majorHAnsi" w:cstheme="majorHAnsi"/>
          <w:b/>
          <w:color w:val="000000" w:themeColor="text1"/>
          <w:sz w:val="24"/>
          <w:szCs w:val="24"/>
        </w:rPr>
        <w:t xml:space="preserve"> </w:t>
      </w:r>
      <w:r>
        <w:rPr>
          <w:rFonts w:asciiTheme="majorHAnsi" w:eastAsia="Times New Roman" w:hAnsiTheme="majorHAnsi" w:cstheme="majorHAnsi"/>
          <w:color w:val="000000" w:themeColor="text1"/>
          <w:sz w:val="24"/>
          <w:szCs w:val="24"/>
        </w:rPr>
        <w:t>(Chair),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57F5F210" w14:textId="77777777" w:rsidR="000733BC" w:rsidRPr="00EB341D" w:rsidRDefault="000733BC" w:rsidP="000733BC">
      <w:pPr>
        <w:spacing w:after="0" w:line="240" w:lineRule="auto"/>
        <w:ind w:right="-317"/>
        <w:rPr>
          <w:rFonts w:asciiTheme="majorHAnsi" w:eastAsia="Times New Roman" w:hAnsiTheme="majorHAnsi" w:cstheme="majorHAnsi"/>
          <w:sz w:val="24"/>
          <w:szCs w:val="24"/>
        </w:rPr>
      </w:pPr>
    </w:p>
    <w:p w14:paraId="115435A5" w14:textId="77777777" w:rsidR="000733BC" w:rsidRPr="00A8273F" w:rsidRDefault="000733BC" w:rsidP="000733BC">
      <w:pPr>
        <w:pStyle w:val="FacSenMinutesHeadng3"/>
        <w:rPr>
          <w:rFonts w:asciiTheme="majorHAnsi" w:hAnsiTheme="majorHAnsi" w:cstheme="majorHAnsi"/>
          <w:b w:val="0"/>
          <w:color w:val="auto"/>
        </w:rPr>
      </w:pPr>
      <w:r w:rsidRPr="00A8273F">
        <w:rPr>
          <w:rStyle w:val="FacSenMinutesHeadng2Char"/>
          <w:rFonts w:cstheme="majorHAnsi"/>
          <w:b/>
          <w:sz w:val="24"/>
          <w:szCs w:val="24"/>
        </w:rPr>
        <w:t>Senators Not Present:</w:t>
      </w:r>
      <w:r w:rsidRPr="00A8273F">
        <w:rPr>
          <w:rStyle w:val="Heading1Char"/>
          <w:rFonts w:cstheme="majorHAnsi"/>
          <w:b w:val="0"/>
          <w:sz w:val="24"/>
          <w:szCs w:val="24"/>
        </w:rPr>
        <w:t xml:space="preserve">  </w:t>
      </w:r>
    </w:p>
    <w:p w14:paraId="669AA8A5" w14:textId="77777777" w:rsidR="000733BC" w:rsidRPr="00EB341D" w:rsidRDefault="000733BC" w:rsidP="000733BC">
      <w:pPr>
        <w:spacing w:after="0" w:line="240" w:lineRule="auto"/>
        <w:ind w:right="-317"/>
        <w:rPr>
          <w:rFonts w:asciiTheme="majorHAnsi" w:eastAsia="Times New Roman" w:hAnsiTheme="majorHAnsi" w:cstheme="majorHAnsi"/>
          <w:sz w:val="24"/>
          <w:szCs w:val="24"/>
        </w:rPr>
      </w:pPr>
    </w:p>
    <w:p w14:paraId="5644BA80" w14:textId="77777777" w:rsidR="000733BC" w:rsidRPr="00EA38D6" w:rsidRDefault="000733BC" w:rsidP="000733BC">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sidRPr="00681C1E">
        <w:rPr>
          <w:rFonts w:asciiTheme="majorHAnsi" w:eastAsia="Times New Roman" w:hAnsiTheme="majorHAnsi" w:cstheme="majorHAnsi"/>
          <w:sz w:val="24"/>
          <w:szCs w:val="24"/>
        </w:rPr>
        <w:t>Associate Professor</w:t>
      </w:r>
      <w:r>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Casey Boyd-Swan</w:t>
      </w:r>
    </w:p>
    <w:p w14:paraId="25B3A44E" w14:textId="77777777" w:rsidR="000733BC" w:rsidRDefault="000733BC" w:rsidP="000733BC">
      <w:pPr>
        <w:spacing w:after="0" w:line="240" w:lineRule="auto"/>
        <w:ind w:right="-317"/>
        <w:jc w:val="both"/>
        <w:rPr>
          <w:rFonts w:cs="Tahoma"/>
          <w:sz w:val="20"/>
          <w:szCs w:val="20"/>
        </w:rPr>
      </w:pPr>
    </w:p>
    <w:p w14:paraId="77B31C13" w14:textId="77777777" w:rsidR="000733BC" w:rsidRPr="00B47A60" w:rsidRDefault="000733BC" w:rsidP="000733BC">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2D48F9A4" w14:textId="77777777" w:rsidR="000733BC" w:rsidRDefault="000733BC" w:rsidP="000733BC">
      <w:pPr>
        <w:tabs>
          <w:tab w:val="left" w:pos="540"/>
          <w:tab w:val="left" w:pos="1170"/>
          <w:tab w:val="left" w:pos="1800"/>
          <w:tab w:val="left" w:pos="4320"/>
          <w:tab w:val="left" w:pos="7200"/>
        </w:tabs>
        <w:spacing w:after="0" w:line="240" w:lineRule="auto"/>
        <w:rPr>
          <w:rFonts w:cs="Times New Roman"/>
        </w:rPr>
      </w:pPr>
    </w:p>
    <w:p w14:paraId="639DE26A" w14:textId="77777777" w:rsidR="000733BC" w:rsidRDefault="000733BC" w:rsidP="000733BC">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11:00 a.</w:t>
      </w:r>
      <w:r w:rsidRPr="009A540D">
        <w:rPr>
          <w:rFonts w:cs="Times New Roman"/>
        </w:rPr>
        <w:t xml:space="preserve">m. </w:t>
      </w:r>
      <w:r>
        <w:rPr>
          <w:rFonts w:cs="Times New Roman"/>
        </w:rPr>
        <w:t>on Microsoft Teams.</w:t>
      </w:r>
    </w:p>
    <w:p w14:paraId="3B03F48B" w14:textId="77777777" w:rsidR="000733BC" w:rsidRDefault="000733BC" w:rsidP="000733BC">
      <w:pPr>
        <w:tabs>
          <w:tab w:val="left" w:pos="540"/>
          <w:tab w:val="left" w:pos="1170"/>
          <w:tab w:val="left" w:pos="1800"/>
          <w:tab w:val="left" w:pos="4320"/>
          <w:tab w:val="left" w:pos="7200"/>
        </w:tabs>
        <w:spacing w:after="0" w:line="240" w:lineRule="auto"/>
        <w:ind w:left="540"/>
        <w:rPr>
          <w:rFonts w:cs="Times New Roman"/>
        </w:rPr>
      </w:pPr>
    </w:p>
    <w:p w14:paraId="21C951E3" w14:textId="77777777" w:rsidR="000733BC" w:rsidRPr="00A8273F" w:rsidRDefault="000733BC" w:rsidP="000733BC">
      <w:pPr>
        <w:tabs>
          <w:tab w:val="left" w:pos="540"/>
          <w:tab w:val="left" w:pos="1170"/>
          <w:tab w:val="left" w:pos="1800"/>
          <w:tab w:val="left" w:pos="4320"/>
          <w:tab w:val="left" w:pos="7200"/>
        </w:tabs>
        <w:spacing w:after="0" w:line="240" w:lineRule="auto"/>
        <w:ind w:left="540" w:hanging="540"/>
        <w:rPr>
          <w:rFonts w:cs="Times New Roman"/>
          <w:sz w:val="28"/>
          <w:szCs w:val="28"/>
        </w:rPr>
      </w:pPr>
      <w:r w:rsidRPr="00A8273F">
        <w:rPr>
          <w:rFonts w:asciiTheme="majorHAnsi" w:hAnsiTheme="majorHAnsi" w:cstheme="majorHAnsi"/>
          <w:b/>
          <w:sz w:val="28"/>
          <w:szCs w:val="28"/>
        </w:rPr>
        <w:t>2.</w:t>
      </w:r>
      <w:r w:rsidRPr="00A8273F">
        <w:rPr>
          <w:rFonts w:asciiTheme="majorHAnsi" w:hAnsiTheme="majorHAnsi" w:cstheme="majorHAnsi"/>
          <w:b/>
          <w:sz w:val="28"/>
          <w:szCs w:val="28"/>
        </w:rPr>
        <w:tab/>
      </w:r>
      <w:r w:rsidRPr="00A8273F">
        <w:rPr>
          <w:rStyle w:val="FacSenMinutesHeadng3Char"/>
          <w:rFonts w:cstheme="majorHAnsi"/>
        </w:rPr>
        <w:t xml:space="preserve">Meeting with </w:t>
      </w:r>
      <w:r w:rsidRPr="00A8273F">
        <w:rPr>
          <w:rFonts w:asciiTheme="majorHAnsi" w:eastAsia="Times New Roman" w:hAnsiTheme="majorHAnsi" w:cstheme="majorHAnsi"/>
          <w:b/>
          <w:bCs/>
          <w:sz w:val="28"/>
          <w:szCs w:val="28"/>
        </w:rPr>
        <w:t>Associate Professor Casey Boyd-Swan</w:t>
      </w:r>
    </w:p>
    <w:p w14:paraId="43573FB1" w14:textId="77777777" w:rsidR="000733BC" w:rsidRDefault="000733BC" w:rsidP="000733BC">
      <w:pPr>
        <w:tabs>
          <w:tab w:val="left" w:pos="540"/>
          <w:tab w:val="left" w:pos="1170"/>
          <w:tab w:val="left" w:pos="1800"/>
          <w:tab w:val="left" w:pos="4320"/>
          <w:tab w:val="left" w:pos="7200"/>
        </w:tabs>
        <w:spacing w:after="0" w:line="240" w:lineRule="auto"/>
        <w:ind w:left="540"/>
        <w:rPr>
          <w:rFonts w:cs="Times New Roman"/>
        </w:rPr>
      </w:pPr>
    </w:p>
    <w:p w14:paraId="0533350F" w14:textId="77777777" w:rsidR="000733BC" w:rsidRDefault="000733BC" w:rsidP="000733BC">
      <w:pPr>
        <w:tabs>
          <w:tab w:val="left" w:pos="540"/>
          <w:tab w:val="left" w:pos="1170"/>
          <w:tab w:val="left" w:pos="1800"/>
          <w:tab w:val="left" w:pos="4320"/>
          <w:tab w:val="left" w:pos="7200"/>
        </w:tabs>
        <w:spacing w:after="0" w:line="240" w:lineRule="auto"/>
        <w:ind w:left="540"/>
        <w:rPr>
          <w:rFonts w:cs="Times New Roman"/>
        </w:rPr>
      </w:pPr>
      <w:r>
        <w:rPr>
          <w:rFonts w:cs="Times New Roman"/>
        </w:rPr>
        <w:t>The Faculty Senate Executive Committee met with Associate Professor and Faculty Senator Casey Boyd-Swan in her role as Chair of the Professional Standards Committee (PSC) of the Faculty Senate to discuss proposed administrative changes to drafts of the workload and retrenchment policies that will be voted on at the November Faculty Senate Meeting.</w:t>
      </w:r>
    </w:p>
    <w:p w14:paraId="18872611" w14:textId="77777777" w:rsidR="000733BC" w:rsidRDefault="000733BC" w:rsidP="000733BC">
      <w:pPr>
        <w:tabs>
          <w:tab w:val="left" w:pos="540"/>
          <w:tab w:val="left" w:pos="1170"/>
          <w:tab w:val="left" w:pos="1800"/>
          <w:tab w:val="left" w:pos="4320"/>
          <w:tab w:val="left" w:pos="7200"/>
        </w:tabs>
        <w:spacing w:after="0" w:line="240" w:lineRule="auto"/>
        <w:ind w:left="540"/>
        <w:rPr>
          <w:rFonts w:cs="Times New Roman"/>
        </w:rPr>
      </w:pPr>
    </w:p>
    <w:p w14:paraId="13CC14B3" w14:textId="77777777" w:rsidR="000733BC" w:rsidRDefault="000733BC" w:rsidP="000733BC">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Additional Items</w:t>
      </w:r>
    </w:p>
    <w:p w14:paraId="1742C530" w14:textId="77777777" w:rsidR="000733BC" w:rsidRDefault="000733BC" w:rsidP="000733BC">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cs="Times New Roman"/>
        </w:rPr>
        <w:tab/>
        <w:t>There were no additional items.</w:t>
      </w:r>
    </w:p>
    <w:p w14:paraId="779371B7" w14:textId="77777777" w:rsidR="000733BC" w:rsidRPr="00AD57A8" w:rsidRDefault="000733BC" w:rsidP="000733BC">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Adjournment</w:t>
      </w:r>
    </w:p>
    <w:p w14:paraId="6E7E6AEB" w14:textId="77777777" w:rsidR="000733BC" w:rsidRDefault="000733BC" w:rsidP="000733BC">
      <w:pPr>
        <w:tabs>
          <w:tab w:val="left" w:pos="540"/>
          <w:tab w:val="left" w:pos="1170"/>
          <w:tab w:val="left" w:pos="1800"/>
          <w:tab w:val="left" w:pos="4320"/>
          <w:tab w:val="left" w:pos="7200"/>
        </w:tabs>
        <w:spacing w:after="0" w:line="240" w:lineRule="auto"/>
        <w:rPr>
          <w:rFonts w:cs="Times New Roman"/>
        </w:rPr>
      </w:pPr>
      <w:r w:rsidRPr="00AD57A8">
        <w:rPr>
          <w:rFonts w:cs="Times New Roman"/>
          <w:bCs/>
        </w:rPr>
        <w:tab/>
      </w:r>
      <w:r>
        <w:rPr>
          <w:rFonts w:ascii="Calibri" w:eastAsia="Calibri" w:hAnsi="Calibri" w:cs="Calibri"/>
        </w:rPr>
        <w:t>Chair Kaplan adjourned the meeting at 12:02 p.m.</w:t>
      </w:r>
    </w:p>
    <w:p w14:paraId="02D8B9E1" w14:textId="77777777" w:rsidR="000733BC" w:rsidRDefault="000733BC" w:rsidP="000733BC">
      <w:pPr>
        <w:tabs>
          <w:tab w:val="left" w:pos="540"/>
          <w:tab w:val="left" w:pos="1170"/>
          <w:tab w:val="left" w:pos="1800"/>
          <w:tab w:val="left" w:pos="4320"/>
          <w:tab w:val="left" w:pos="7200"/>
        </w:tabs>
        <w:spacing w:after="0" w:line="240" w:lineRule="auto"/>
        <w:rPr>
          <w:rFonts w:cs="Times New Roman"/>
        </w:rPr>
      </w:pPr>
    </w:p>
    <w:p w14:paraId="4F5F8DA2" w14:textId="77777777" w:rsidR="000733BC" w:rsidRDefault="000733BC" w:rsidP="000733BC">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FC94FBB" w14:textId="77777777" w:rsidR="000733BC" w:rsidRDefault="000733BC" w:rsidP="000733BC">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43AA5DCF" w14:textId="442F7998" w:rsidR="001B521F" w:rsidRDefault="001B521F" w:rsidP="000733BC">
      <w:pPr>
        <w:tabs>
          <w:tab w:val="left" w:pos="540"/>
          <w:tab w:val="left" w:pos="1170"/>
          <w:tab w:val="left" w:pos="1800"/>
          <w:tab w:val="left" w:pos="4320"/>
          <w:tab w:val="left" w:pos="7200"/>
        </w:tabs>
        <w:spacing w:after="0" w:line="240" w:lineRule="auto"/>
        <w:rPr>
          <w:rFonts w:cs="Times New Roman"/>
        </w:rPr>
      </w:pPr>
      <w:hyperlink w:anchor="Top" w:history="1">
        <w:r w:rsidRPr="001B521F">
          <w:rPr>
            <w:rStyle w:val="Hyperlink"/>
            <w:rFonts w:cs="Times New Roman"/>
          </w:rPr>
          <w:t>[BACK TO TOP]</w:t>
        </w:r>
      </w:hyperlink>
    </w:p>
    <w:p w14:paraId="54B14ED0" w14:textId="77777777" w:rsidR="00B637BC" w:rsidRDefault="00B637BC"/>
    <w:p w14:paraId="161772AE" w14:textId="77777777" w:rsidR="00E856D6" w:rsidRDefault="00E856D6" w:rsidP="00E856D6">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5FF2F1CA" wp14:editId="0632ABED">
            <wp:extent cx="3025140" cy="1074420"/>
            <wp:effectExtent l="0" t="0" r="0" b="0"/>
            <wp:docPr id="1765918420" name="Picture 1765918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1C97302A" w14:textId="77777777" w:rsidR="00E856D6" w:rsidRPr="00A11F0C" w:rsidRDefault="00E856D6" w:rsidP="00E856D6">
      <w:pPr>
        <w:spacing w:line="240" w:lineRule="auto"/>
        <w:jc w:val="center"/>
        <w:rPr>
          <w:rStyle w:val="FacultySenateMinutesHeading1"/>
        </w:rPr>
      </w:pPr>
      <w:bookmarkStart w:id="13" w:name="Exec4"/>
      <w:r w:rsidRPr="00A11F0C">
        <w:rPr>
          <w:rStyle w:val="FacultySenateMinutesHeading1"/>
        </w:rPr>
        <w:t xml:space="preserve">FACULTY </w:t>
      </w:r>
      <w:bookmarkEnd w:id="13"/>
      <w:r w:rsidRPr="00A11F0C">
        <w:rPr>
          <w:rStyle w:val="FacultySenateMinutesHeading1"/>
        </w:rPr>
        <w:t>SENATE</w:t>
      </w:r>
      <w:r>
        <w:rPr>
          <w:rStyle w:val="FacultySenateMinutesHeading1"/>
        </w:rPr>
        <w:t xml:space="preserve"> EXECUTIVE COMMITTEE</w:t>
      </w:r>
    </w:p>
    <w:p w14:paraId="6F1F8283" w14:textId="77777777" w:rsidR="00E856D6" w:rsidRPr="00A11F0C" w:rsidRDefault="00E856D6" w:rsidP="00E856D6">
      <w:pPr>
        <w:spacing w:line="240" w:lineRule="auto"/>
        <w:jc w:val="center"/>
        <w:rPr>
          <w:rStyle w:val="FacultySenateMinutesHeading1"/>
        </w:rPr>
      </w:pPr>
    </w:p>
    <w:p w14:paraId="26DED1D4" w14:textId="77777777" w:rsidR="00E856D6" w:rsidRPr="00A11F0C" w:rsidRDefault="00E856D6" w:rsidP="00E856D6">
      <w:pPr>
        <w:spacing w:line="240" w:lineRule="auto"/>
        <w:jc w:val="center"/>
        <w:rPr>
          <w:rStyle w:val="FacultySenateMinutesHeading1"/>
        </w:rPr>
      </w:pPr>
      <w:r w:rsidRPr="00A11F0C">
        <w:rPr>
          <w:rStyle w:val="FacultySenateMinutesHeading1"/>
        </w:rPr>
        <w:t>Meeting Minutes</w:t>
      </w:r>
    </w:p>
    <w:p w14:paraId="4D247DC5" w14:textId="77777777" w:rsidR="00E856D6" w:rsidRPr="00A11F0C" w:rsidRDefault="00E856D6" w:rsidP="00E856D6">
      <w:pPr>
        <w:spacing w:line="240" w:lineRule="auto"/>
        <w:jc w:val="center"/>
        <w:rPr>
          <w:rStyle w:val="FacultySenateMinutesHeading1"/>
        </w:rPr>
      </w:pPr>
    </w:p>
    <w:p w14:paraId="0BF9BA8C" w14:textId="77777777" w:rsidR="00E856D6" w:rsidRPr="00A11F0C" w:rsidRDefault="00E856D6" w:rsidP="00E856D6">
      <w:pPr>
        <w:spacing w:line="240" w:lineRule="auto"/>
        <w:jc w:val="center"/>
        <w:rPr>
          <w:rStyle w:val="FacultySenateMinutesHeading1"/>
        </w:rPr>
      </w:pPr>
      <w:r>
        <w:rPr>
          <w:rStyle w:val="FacultySenateMinutesHeading1"/>
        </w:rPr>
        <w:t>November 3, 2025</w:t>
      </w:r>
    </w:p>
    <w:p w14:paraId="06764762" w14:textId="77777777" w:rsidR="00E856D6" w:rsidRDefault="00E856D6" w:rsidP="00E856D6">
      <w:pPr>
        <w:tabs>
          <w:tab w:val="left" w:pos="540"/>
          <w:tab w:val="left" w:pos="1170"/>
          <w:tab w:val="left" w:pos="1800"/>
          <w:tab w:val="left" w:pos="4320"/>
          <w:tab w:val="left" w:pos="7200"/>
        </w:tabs>
        <w:spacing w:after="0" w:line="240" w:lineRule="auto"/>
        <w:rPr>
          <w:rFonts w:cs="Times New Roman"/>
          <w:b/>
          <w:sz w:val="20"/>
          <w:szCs w:val="20"/>
        </w:rPr>
      </w:pPr>
    </w:p>
    <w:p w14:paraId="029D28C3" w14:textId="77777777" w:rsidR="00E856D6" w:rsidRDefault="00E856D6" w:rsidP="00E856D6">
      <w:pPr>
        <w:tabs>
          <w:tab w:val="left" w:pos="540"/>
          <w:tab w:val="left" w:pos="1170"/>
          <w:tab w:val="left" w:pos="1800"/>
          <w:tab w:val="left" w:pos="4320"/>
          <w:tab w:val="left" w:pos="7200"/>
        </w:tabs>
        <w:spacing w:after="0" w:line="240" w:lineRule="auto"/>
        <w:rPr>
          <w:rFonts w:cs="Times New Roman"/>
          <w:b/>
          <w:sz w:val="20"/>
          <w:szCs w:val="20"/>
        </w:rPr>
      </w:pPr>
    </w:p>
    <w:p w14:paraId="6231701E" w14:textId="77777777" w:rsidR="00E856D6" w:rsidRPr="00EB341D" w:rsidRDefault="00E856D6" w:rsidP="00E856D6">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Senators Presen</w:t>
      </w:r>
      <w:r>
        <w:rPr>
          <w:rStyle w:val="FacSenMinutesHeadng2Char"/>
          <w:rFonts w:cstheme="majorHAnsi"/>
          <w:sz w:val="24"/>
          <w:szCs w:val="24"/>
        </w:rPr>
        <w:t xml:space="preserve">t: </w:t>
      </w:r>
      <w:r w:rsidRPr="00A8273F">
        <w:rPr>
          <w:rStyle w:val="FacSenMinutesHeadng2Char"/>
          <w:rFonts w:cstheme="majorHAnsi"/>
          <w:b w:val="0"/>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1DA72058" w14:textId="77777777" w:rsidR="00E856D6" w:rsidRPr="00EB341D" w:rsidRDefault="00E856D6" w:rsidP="00E856D6">
      <w:pPr>
        <w:spacing w:after="0" w:line="240" w:lineRule="auto"/>
        <w:ind w:right="-317"/>
        <w:rPr>
          <w:rFonts w:asciiTheme="majorHAnsi" w:eastAsia="Times New Roman" w:hAnsiTheme="majorHAnsi" w:cstheme="majorHAnsi"/>
          <w:sz w:val="24"/>
          <w:szCs w:val="24"/>
        </w:rPr>
      </w:pPr>
    </w:p>
    <w:p w14:paraId="2F909A99" w14:textId="77777777" w:rsidR="00E856D6" w:rsidRPr="00A8273F" w:rsidRDefault="00E856D6" w:rsidP="00E856D6">
      <w:pPr>
        <w:pStyle w:val="FacSenMinutesHeadng3"/>
        <w:rPr>
          <w:rFonts w:asciiTheme="majorHAnsi" w:hAnsiTheme="majorHAnsi" w:cstheme="majorHAnsi"/>
          <w:b w:val="0"/>
          <w:color w:val="auto"/>
        </w:rPr>
      </w:pPr>
      <w:r w:rsidRPr="00A8273F">
        <w:rPr>
          <w:rStyle w:val="FacSenMinutesHeadng2Char"/>
          <w:rFonts w:cstheme="majorHAnsi"/>
          <w:b/>
          <w:sz w:val="24"/>
          <w:szCs w:val="24"/>
        </w:rPr>
        <w:t>Senators Not Present:</w:t>
      </w:r>
      <w:r w:rsidRPr="00A8273F">
        <w:rPr>
          <w:rStyle w:val="Heading1Char"/>
          <w:rFonts w:cstheme="majorHAnsi"/>
          <w:b w:val="0"/>
          <w:sz w:val="24"/>
          <w:szCs w:val="24"/>
        </w:rPr>
        <w:t xml:space="preserve">  </w:t>
      </w:r>
    </w:p>
    <w:p w14:paraId="5987B61F" w14:textId="77777777" w:rsidR="00E856D6" w:rsidRPr="00EB341D" w:rsidRDefault="00E856D6" w:rsidP="00E856D6">
      <w:pPr>
        <w:spacing w:after="0" w:line="240" w:lineRule="auto"/>
        <w:ind w:right="-317"/>
        <w:rPr>
          <w:rFonts w:asciiTheme="majorHAnsi" w:eastAsia="Times New Roman" w:hAnsiTheme="majorHAnsi" w:cstheme="majorHAnsi"/>
          <w:sz w:val="24"/>
          <w:szCs w:val="24"/>
        </w:rPr>
      </w:pPr>
    </w:p>
    <w:p w14:paraId="4662BB99" w14:textId="77777777" w:rsidR="00E856D6" w:rsidRPr="00EA38D6" w:rsidRDefault="00E856D6" w:rsidP="00E856D6">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Vice President Doug Delahanty, Assistant Vice President Michael Kavulic, Dean Mandy Munro-Stasiuk</w:t>
      </w:r>
    </w:p>
    <w:p w14:paraId="54C3AB7B" w14:textId="77777777" w:rsidR="00E856D6" w:rsidRDefault="00E856D6" w:rsidP="00E856D6">
      <w:pPr>
        <w:spacing w:after="0" w:line="240" w:lineRule="auto"/>
        <w:ind w:right="-317"/>
        <w:jc w:val="both"/>
        <w:rPr>
          <w:rFonts w:cs="Tahoma"/>
          <w:sz w:val="20"/>
          <w:szCs w:val="20"/>
        </w:rPr>
      </w:pPr>
    </w:p>
    <w:p w14:paraId="719671C9" w14:textId="77777777" w:rsidR="00E856D6" w:rsidRPr="00B47A60" w:rsidRDefault="00E856D6" w:rsidP="00E856D6">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A8273F">
        <w:rPr>
          <w:rFonts w:asciiTheme="majorHAnsi" w:hAnsiTheme="majorHAnsi" w:cstheme="majorHAnsi"/>
          <w:b/>
          <w:sz w:val="28"/>
          <w:szCs w:val="28"/>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33981FA3" w14:textId="77777777" w:rsidR="00E856D6" w:rsidRDefault="00E856D6" w:rsidP="00E856D6">
      <w:pPr>
        <w:tabs>
          <w:tab w:val="left" w:pos="540"/>
          <w:tab w:val="left" w:pos="1170"/>
          <w:tab w:val="left" w:pos="1800"/>
          <w:tab w:val="left" w:pos="4320"/>
          <w:tab w:val="left" w:pos="7200"/>
        </w:tabs>
        <w:spacing w:after="0" w:line="240" w:lineRule="auto"/>
        <w:rPr>
          <w:rFonts w:cs="Times New Roman"/>
        </w:rPr>
      </w:pPr>
    </w:p>
    <w:p w14:paraId="6E026E2E"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 xml:space="preserve">2:30 </w:t>
      </w:r>
      <w:r w:rsidRPr="009A540D">
        <w:rPr>
          <w:rFonts w:cs="Times New Roman"/>
        </w:rPr>
        <w:t xml:space="preserve">p.m. </w:t>
      </w:r>
      <w:r>
        <w:rPr>
          <w:rFonts w:cs="Times New Roman"/>
        </w:rPr>
        <w:t>on Microsoft Teams.</w:t>
      </w:r>
    </w:p>
    <w:p w14:paraId="6E49BCDD" w14:textId="77777777" w:rsidR="00E856D6" w:rsidRPr="00A8273F" w:rsidRDefault="00E856D6" w:rsidP="00E856D6">
      <w:pPr>
        <w:tabs>
          <w:tab w:val="left" w:pos="540"/>
          <w:tab w:val="left" w:pos="1170"/>
          <w:tab w:val="left" w:pos="1800"/>
          <w:tab w:val="left" w:pos="4320"/>
          <w:tab w:val="left" w:pos="7200"/>
        </w:tabs>
        <w:spacing w:after="0" w:line="240" w:lineRule="auto"/>
        <w:ind w:left="540"/>
        <w:rPr>
          <w:rFonts w:cs="Times New Roman"/>
          <w:sz w:val="28"/>
          <w:szCs w:val="28"/>
        </w:rPr>
      </w:pPr>
    </w:p>
    <w:p w14:paraId="1DDF68B1" w14:textId="77777777" w:rsidR="00E856D6" w:rsidRPr="00A8273F" w:rsidRDefault="00E856D6" w:rsidP="00E856D6">
      <w:pPr>
        <w:tabs>
          <w:tab w:val="left" w:pos="540"/>
          <w:tab w:val="left" w:pos="1170"/>
          <w:tab w:val="left" w:pos="1800"/>
          <w:tab w:val="left" w:pos="4320"/>
          <w:tab w:val="left" w:pos="7200"/>
        </w:tabs>
        <w:spacing w:after="0" w:line="240" w:lineRule="auto"/>
        <w:ind w:left="540" w:hanging="540"/>
        <w:rPr>
          <w:rFonts w:cs="Times New Roman"/>
          <w:sz w:val="28"/>
          <w:szCs w:val="28"/>
        </w:rPr>
      </w:pPr>
      <w:r w:rsidRPr="00A8273F">
        <w:rPr>
          <w:rFonts w:asciiTheme="majorHAnsi" w:hAnsiTheme="majorHAnsi" w:cstheme="majorHAnsi"/>
          <w:b/>
          <w:sz w:val="28"/>
          <w:szCs w:val="28"/>
        </w:rPr>
        <w:t>2.</w:t>
      </w:r>
      <w:r w:rsidRPr="00A8273F">
        <w:rPr>
          <w:rFonts w:asciiTheme="majorHAnsi" w:hAnsiTheme="majorHAnsi" w:cstheme="majorHAnsi"/>
          <w:b/>
          <w:sz w:val="28"/>
          <w:szCs w:val="28"/>
        </w:rPr>
        <w:tab/>
      </w:r>
      <w:r w:rsidRPr="00A8273F">
        <w:rPr>
          <w:rStyle w:val="FacSenMinutesHeadng3Char"/>
          <w:rFonts w:cstheme="majorHAnsi"/>
        </w:rPr>
        <w:t xml:space="preserve">Meeting with </w:t>
      </w:r>
      <w:r w:rsidRPr="00A8273F">
        <w:rPr>
          <w:rFonts w:asciiTheme="majorHAnsi" w:eastAsia="Times New Roman" w:hAnsiTheme="majorHAnsi" w:cstheme="majorHAnsi"/>
          <w:b/>
          <w:bCs/>
          <w:sz w:val="28"/>
          <w:szCs w:val="28"/>
        </w:rPr>
        <w:t>VP Doug Delahanty and AVP Michael Kavulic (2:30 p.m.)</w:t>
      </w:r>
    </w:p>
    <w:p w14:paraId="1EC01243"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49896483"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Faculty Senate Executive Committee discussed the process for reviewing institutes with the guests. Chair Kaplan wanted to know about how Faculty Senate could take a greater part in the review process.</w:t>
      </w:r>
    </w:p>
    <w:p w14:paraId="36E1DD11"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11EAA919"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Chair Kaplan also asked how often institutes were reviewed.</w:t>
      </w:r>
    </w:p>
    <w:p w14:paraId="7265E857"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4A8F3DA7"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Vice President Delahanty informed the committee that one institute is reviewed per year. He also inquired as to what level Faculty Senate wanted to be involved in the process.</w:t>
      </w:r>
    </w:p>
    <w:p w14:paraId="743D06CF"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643B168D"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Chair Kaplan asked whether Faculty Senate could see a report during the self-review portion of the process.</w:t>
      </w:r>
    </w:p>
    <w:p w14:paraId="49DD1A08"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423C7395"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lastRenderedPageBreak/>
        <w:t xml:space="preserve">Vice President Delahanty suggested that a member of the Faculty Senate Executive Committee could be on the review committee. </w:t>
      </w:r>
    </w:p>
    <w:p w14:paraId="242AEA55"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1D6C7222"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Executive Committee believed that having a member on the committee chosen by the Faculty Senate and external to the institute would be preferable.</w:t>
      </w:r>
    </w:p>
    <w:p w14:paraId="64633F1E"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4E7947A7"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guests agreed that this could become a part of the process.</w:t>
      </w:r>
    </w:p>
    <w:p w14:paraId="1DBE9EC6"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34DDC1E3"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change to the process will take place beginning with the next review cycle, rather than the one currently underway.</w:t>
      </w:r>
    </w:p>
    <w:p w14:paraId="3A63DE88"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245CE2AC"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group also discussed the ROI of the institutes and the budget for the University Research Council.</w:t>
      </w:r>
    </w:p>
    <w:p w14:paraId="1A709D1B" w14:textId="77777777" w:rsidR="00E856D6" w:rsidRPr="00A8273F" w:rsidRDefault="00E856D6" w:rsidP="00E856D6">
      <w:pPr>
        <w:tabs>
          <w:tab w:val="left" w:pos="540"/>
          <w:tab w:val="left" w:pos="1170"/>
          <w:tab w:val="left" w:pos="1800"/>
          <w:tab w:val="left" w:pos="4320"/>
          <w:tab w:val="left" w:pos="7200"/>
        </w:tabs>
        <w:spacing w:after="0" w:line="240" w:lineRule="auto"/>
        <w:ind w:left="540"/>
        <w:rPr>
          <w:rFonts w:cs="Times New Roman"/>
          <w:sz w:val="28"/>
          <w:szCs w:val="28"/>
        </w:rPr>
      </w:pPr>
    </w:p>
    <w:p w14:paraId="6D47C642" w14:textId="77777777" w:rsidR="00E856D6" w:rsidRPr="00A8273F" w:rsidRDefault="00E856D6" w:rsidP="00E856D6">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8"/>
          <w:szCs w:val="28"/>
        </w:rPr>
      </w:pPr>
      <w:r w:rsidRPr="00A8273F">
        <w:rPr>
          <w:rFonts w:asciiTheme="majorHAnsi" w:hAnsiTheme="majorHAnsi" w:cstheme="majorHAnsi"/>
          <w:b/>
          <w:sz w:val="28"/>
          <w:szCs w:val="28"/>
        </w:rPr>
        <w:t>3.</w:t>
      </w:r>
      <w:r w:rsidRPr="00A8273F">
        <w:rPr>
          <w:rFonts w:asciiTheme="majorHAnsi" w:hAnsiTheme="majorHAnsi" w:cstheme="majorHAnsi"/>
          <w:b/>
          <w:sz w:val="28"/>
          <w:szCs w:val="28"/>
        </w:rPr>
        <w:tab/>
      </w:r>
      <w:r w:rsidRPr="00A8273F">
        <w:rPr>
          <w:rFonts w:asciiTheme="majorHAnsi" w:eastAsiaTheme="majorEastAsia" w:hAnsiTheme="majorHAnsi" w:cstheme="majorHAnsi"/>
          <w:b/>
          <w:color w:val="000000" w:themeColor="text1"/>
          <w:sz w:val="28"/>
          <w:szCs w:val="28"/>
        </w:rPr>
        <w:t>Dean Mandy Munro-Stasiuk on Civic Literacy (3:30 p.m.)</w:t>
      </w:r>
    </w:p>
    <w:p w14:paraId="758DCDAE" w14:textId="77777777" w:rsidR="00E856D6" w:rsidRDefault="00E856D6" w:rsidP="00E856D6">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p>
    <w:p w14:paraId="5C188837"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Dean Munro-Stasiuk came to discuss the new state-mandated requirement for a civic literacy course that came out of SB 1. Dean Munro-Stasiuk went through the presentation that she intends to give at Faculty Senate explaining the new policy for filling the state requirement.</w:t>
      </w:r>
    </w:p>
    <w:p w14:paraId="342E977F"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7A76C417" w14:textId="77777777" w:rsidR="00E856D6" w:rsidRPr="00A8273F" w:rsidRDefault="00E856D6" w:rsidP="00E856D6">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8"/>
          <w:szCs w:val="28"/>
        </w:rPr>
      </w:pPr>
      <w:r w:rsidRPr="00A8273F">
        <w:rPr>
          <w:rFonts w:asciiTheme="majorHAnsi" w:hAnsiTheme="majorHAnsi" w:cstheme="majorHAnsi"/>
          <w:b/>
          <w:sz w:val="28"/>
          <w:szCs w:val="28"/>
        </w:rPr>
        <w:t>4.</w:t>
      </w:r>
      <w:r w:rsidRPr="00A8273F">
        <w:rPr>
          <w:rFonts w:asciiTheme="majorHAnsi" w:hAnsiTheme="majorHAnsi" w:cstheme="majorHAnsi"/>
          <w:b/>
          <w:sz w:val="28"/>
          <w:szCs w:val="28"/>
        </w:rPr>
        <w:tab/>
      </w:r>
      <w:r w:rsidRPr="00A8273F">
        <w:rPr>
          <w:rFonts w:asciiTheme="majorHAnsi" w:eastAsiaTheme="majorEastAsia" w:hAnsiTheme="majorHAnsi" w:cstheme="majorHAnsi"/>
          <w:b/>
          <w:color w:val="000000" w:themeColor="text1"/>
          <w:sz w:val="28"/>
          <w:szCs w:val="28"/>
        </w:rPr>
        <w:t>Approval of the Minutes</w:t>
      </w:r>
    </w:p>
    <w:p w14:paraId="394DA835" w14:textId="77777777" w:rsidR="00E856D6" w:rsidRDefault="00E856D6" w:rsidP="00E856D6">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p>
    <w:p w14:paraId="733ACAD9"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A motion was made and seconded to approve the minutes of the Faculty Senate meeting of October 13, 2025 (Salaba/Abraham). </w:t>
      </w:r>
    </w:p>
    <w:p w14:paraId="3184DF9E"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518382BE"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minutes passed unanimously as written.</w:t>
      </w:r>
    </w:p>
    <w:p w14:paraId="3D3BA4C4"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342CC2B4"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A motion was made and seconded to approve the minutes of the Faculty Senate Executive Committee meeting of October 22, 2025 (Kaplan/Salaba).</w:t>
      </w:r>
    </w:p>
    <w:p w14:paraId="34364284"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20A2949A"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minutes passed unanimously as written.</w:t>
      </w:r>
    </w:p>
    <w:p w14:paraId="182B98D6"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5B9308C1"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A motion was made and seconded to approve the minutes of the Faculty Senate Executive Committee meeting of October 29, 2025 (Kaplan/Salaba). </w:t>
      </w:r>
    </w:p>
    <w:p w14:paraId="32C3CB1A"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1C536902"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r>
        <w:rPr>
          <w:rFonts w:cs="Times New Roman"/>
        </w:rPr>
        <w:t>The minutes passed with one correction.</w:t>
      </w:r>
    </w:p>
    <w:p w14:paraId="46F02CEB" w14:textId="77777777" w:rsidR="00E856D6" w:rsidRPr="00A8273F" w:rsidRDefault="00E856D6" w:rsidP="00E856D6">
      <w:pPr>
        <w:tabs>
          <w:tab w:val="left" w:pos="540"/>
          <w:tab w:val="left" w:pos="1170"/>
          <w:tab w:val="left" w:pos="1800"/>
          <w:tab w:val="left" w:pos="4320"/>
          <w:tab w:val="left" w:pos="7200"/>
        </w:tabs>
        <w:spacing w:after="0" w:line="240" w:lineRule="auto"/>
        <w:rPr>
          <w:rFonts w:cs="Times New Roman"/>
          <w:sz w:val="28"/>
          <w:szCs w:val="28"/>
        </w:rPr>
      </w:pPr>
    </w:p>
    <w:p w14:paraId="06F8203F" w14:textId="77777777" w:rsidR="00E856D6" w:rsidRPr="00A8273F" w:rsidRDefault="00E856D6" w:rsidP="00E856D6">
      <w:pPr>
        <w:tabs>
          <w:tab w:val="left" w:pos="540"/>
          <w:tab w:val="left" w:pos="1170"/>
          <w:tab w:val="left" w:pos="1800"/>
          <w:tab w:val="left" w:pos="4320"/>
          <w:tab w:val="left" w:pos="7200"/>
        </w:tabs>
        <w:spacing w:line="240" w:lineRule="auto"/>
        <w:ind w:left="540" w:hanging="540"/>
        <w:rPr>
          <w:rStyle w:val="FacSenMinutesHeadng3Char"/>
          <w:rFonts w:cstheme="majorHAnsi"/>
        </w:rPr>
      </w:pPr>
      <w:r w:rsidRPr="00A8273F">
        <w:rPr>
          <w:rFonts w:asciiTheme="majorHAnsi" w:hAnsiTheme="majorHAnsi" w:cstheme="majorHAnsi"/>
          <w:b/>
          <w:sz w:val="28"/>
          <w:szCs w:val="28"/>
        </w:rPr>
        <w:t>5.</w:t>
      </w:r>
      <w:r w:rsidRPr="00A8273F">
        <w:rPr>
          <w:rFonts w:asciiTheme="majorHAnsi" w:hAnsiTheme="majorHAnsi" w:cstheme="majorHAnsi"/>
          <w:b/>
          <w:sz w:val="28"/>
          <w:szCs w:val="28"/>
        </w:rPr>
        <w:tab/>
      </w:r>
      <w:r w:rsidRPr="00A8273F">
        <w:rPr>
          <w:rStyle w:val="FacSenMinutesHeadng3Char"/>
          <w:rFonts w:cstheme="majorHAnsi"/>
        </w:rPr>
        <w:t>EPC Items</w:t>
      </w:r>
    </w:p>
    <w:p w14:paraId="77F9C170" w14:textId="77777777" w:rsidR="00E856D6" w:rsidRDefault="00E856D6" w:rsidP="00E856D6">
      <w:pPr>
        <w:tabs>
          <w:tab w:val="left" w:pos="540"/>
          <w:tab w:val="left" w:pos="1170"/>
          <w:tab w:val="left" w:pos="1800"/>
          <w:tab w:val="left" w:pos="4320"/>
          <w:tab w:val="left" w:pos="7200"/>
        </w:tabs>
        <w:spacing w:line="240" w:lineRule="auto"/>
        <w:ind w:left="540" w:hanging="540"/>
        <w:rPr>
          <w:rFonts w:cs="Times New Roman"/>
        </w:rPr>
      </w:pPr>
      <w:r>
        <w:rPr>
          <w:rFonts w:cs="Times New Roman"/>
        </w:rPr>
        <w:tab/>
        <w:t>After looking through the transmittal from EPC, the Executive Committee, on behalf of the Faculty Senate, passed items that will be included as Information Items on the November Agenda. Any senator will be able to elevate these to action items if they wish to do so.</w:t>
      </w:r>
    </w:p>
    <w:p w14:paraId="437EDA80" w14:textId="77777777" w:rsidR="00E856D6" w:rsidRPr="00A8273F" w:rsidRDefault="00E856D6" w:rsidP="00E856D6">
      <w:pPr>
        <w:tabs>
          <w:tab w:val="left" w:pos="540"/>
          <w:tab w:val="left" w:pos="1170"/>
          <w:tab w:val="left" w:pos="1800"/>
          <w:tab w:val="left" w:pos="4320"/>
          <w:tab w:val="left" w:pos="7200"/>
        </w:tabs>
        <w:spacing w:line="240" w:lineRule="auto"/>
        <w:ind w:left="540" w:hanging="540"/>
        <w:rPr>
          <w:rStyle w:val="FacSenMinutesHeadng3Char"/>
          <w:rFonts w:cstheme="majorHAnsi"/>
        </w:rPr>
      </w:pPr>
      <w:r w:rsidRPr="00A8273F">
        <w:rPr>
          <w:rFonts w:asciiTheme="majorHAnsi" w:hAnsiTheme="majorHAnsi" w:cstheme="majorHAnsi"/>
          <w:b/>
          <w:sz w:val="28"/>
          <w:szCs w:val="28"/>
        </w:rPr>
        <w:t>6.</w:t>
      </w:r>
      <w:r w:rsidRPr="00A8273F">
        <w:rPr>
          <w:rFonts w:asciiTheme="majorHAnsi" w:hAnsiTheme="majorHAnsi" w:cstheme="majorHAnsi"/>
          <w:b/>
          <w:sz w:val="28"/>
          <w:szCs w:val="28"/>
        </w:rPr>
        <w:tab/>
      </w:r>
      <w:r w:rsidRPr="00A8273F">
        <w:rPr>
          <w:rStyle w:val="FacSenMinutesHeadng3Char"/>
          <w:rFonts w:cstheme="majorHAnsi"/>
        </w:rPr>
        <w:t>Items for the November Faculty Senate Meeting Agenda</w:t>
      </w:r>
    </w:p>
    <w:p w14:paraId="7491413B" w14:textId="77777777" w:rsidR="00E856D6" w:rsidRDefault="00E856D6" w:rsidP="00E856D6">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cs="Times New Roman"/>
        </w:rPr>
        <w:tab/>
        <w:t>The Faculty Senate Executive Committee set a tentative agenda for the meeting.</w:t>
      </w:r>
    </w:p>
    <w:p w14:paraId="03806162" w14:textId="77777777" w:rsidR="00E856D6" w:rsidRPr="00A8273F" w:rsidRDefault="00E856D6" w:rsidP="00E856D6">
      <w:pPr>
        <w:tabs>
          <w:tab w:val="left" w:pos="540"/>
          <w:tab w:val="left" w:pos="1170"/>
          <w:tab w:val="left" w:pos="1800"/>
          <w:tab w:val="left" w:pos="4320"/>
          <w:tab w:val="left" w:pos="7200"/>
        </w:tabs>
        <w:spacing w:line="240" w:lineRule="auto"/>
        <w:ind w:left="540" w:hanging="540"/>
        <w:rPr>
          <w:rFonts w:cs="Times New Roman"/>
          <w:bCs/>
          <w:sz w:val="28"/>
          <w:szCs w:val="28"/>
        </w:rPr>
      </w:pPr>
      <w:r w:rsidRPr="00A8273F">
        <w:rPr>
          <w:rFonts w:asciiTheme="majorHAnsi" w:hAnsiTheme="majorHAnsi" w:cstheme="majorHAnsi"/>
          <w:b/>
          <w:sz w:val="28"/>
          <w:szCs w:val="28"/>
        </w:rPr>
        <w:lastRenderedPageBreak/>
        <w:t>7.</w:t>
      </w:r>
      <w:r w:rsidRPr="00A8273F">
        <w:rPr>
          <w:rFonts w:asciiTheme="majorHAnsi" w:hAnsiTheme="majorHAnsi" w:cstheme="majorHAnsi"/>
          <w:b/>
          <w:sz w:val="28"/>
          <w:szCs w:val="28"/>
        </w:rPr>
        <w:tab/>
      </w:r>
      <w:r w:rsidRPr="00A8273F">
        <w:rPr>
          <w:rStyle w:val="FacSenMinutesHeadng3Char"/>
          <w:rFonts w:cstheme="majorHAnsi"/>
        </w:rPr>
        <w:t>Adjournment</w:t>
      </w:r>
    </w:p>
    <w:p w14:paraId="6F24A445" w14:textId="77777777" w:rsidR="00E856D6" w:rsidRDefault="00E856D6" w:rsidP="00E856D6">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4:30 p.m.</w:t>
      </w:r>
    </w:p>
    <w:p w14:paraId="6BBEE9B1" w14:textId="77777777" w:rsidR="00E856D6" w:rsidRDefault="00E856D6" w:rsidP="00E856D6">
      <w:pPr>
        <w:tabs>
          <w:tab w:val="left" w:pos="540"/>
          <w:tab w:val="left" w:pos="1170"/>
          <w:tab w:val="left" w:pos="1800"/>
          <w:tab w:val="left" w:pos="4320"/>
          <w:tab w:val="left" w:pos="7200"/>
        </w:tabs>
        <w:spacing w:after="0" w:line="240" w:lineRule="auto"/>
        <w:ind w:left="540"/>
        <w:rPr>
          <w:rFonts w:cs="Times New Roman"/>
        </w:rPr>
      </w:pPr>
    </w:p>
    <w:p w14:paraId="16182A9B" w14:textId="77777777" w:rsidR="00E856D6" w:rsidRDefault="00E856D6" w:rsidP="00E856D6">
      <w:pPr>
        <w:tabs>
          <w:tab w:val="left" w:pos="540"/>
          <w:tab w:val="left" w:pos="1170"/>
          <w:tab w:val="left" w:pos="1800"/>
          <w:tab w:val="left" w:pos="4320"/>
          <w:tab w:val="left" w:pos="7200"/>
        </w:tabs>
        <w:spacing w:after="0" w:line="240" w:lineRule="auto"/>
        <w:rPr>
          <w:rFonts w:cs="Times New Roman"/>
        </w:rPr>
      </w:pPr>
    </w:p>
    <w:p w14:paraId="3827472A" w14:textId="77777777" w:rsidR="00E856D6" w:rsidRDefault="00E856D6" w:rsidP="00E856D6">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55E1DB57" w14:textId="77777777" w:rsidR="00E856D6" w:rsidRDefault="00E856D6" w:rsidP="00E856D6">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54A88494" w14:textId="77777777" w:rsidR="00E856D6" w:rsidRDefault="00E856D6" w:rsidP="00E856D6">
      <w:pPr>
        <w:tabs>
          <w:tab w:val="left" w:pos="540"/>
          <w:tab w:val="left" w:pos="1170"/>
          <w:tab w:val="left" w:pos="1800"/>
          <w:tab w:val="left" w:pos="4320"/>
          <w:tab w:val="left" w:pos="7200"/>
        </w:tabs>
        <w:spacing w:after="0" w:line="240" w:lineRule="auto"/>
        <w:rPr>
          <w:rFonts w:cs="Times New Roman"/>
        </w:rPr>
      </w:pPr>
    </w:p>
    <w:p w14:paraId="4CCD18F9" w14:textId="6783C72E" w:rsidR="000733BC" w:rsidRDefault="001B521F">
      <w:hyperlink w:anchor="Top" w:history="1">
        <w:r w:rsidRPr="001A436E">
          <w:rPr>
            <w:rStyle w:val="Hyperlink"/>
          </w:rPr>
          <w:t>[BACK TO TOP</w:t>
        </w:r>
        <w:r w:rsidR="001A436E" w:rsidRPr="001A436E">
          <w:rPr>
            <w:rStyle w:val="Hyperlink"/>
          </w:rPr>
          <w:t>]</w:t>
        </w:r>
      </w:hyperlink>
    </w:p>
    <w:sectPr w:rsidR="000733BC">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4D17" w14:textId="77777777" w:rsidR="00E63436" w:rsidRDefault="00E63436" w:rsidP="0098789F">
      <w:pPr>
        <w:spacing w:after="0" w:line="240" w:lineRule="auto"/>
      </w:pPr>
      <w:r>
        <w:separator/>
      </w:r>
    </w:p>
  </w:endnote>
  <w:endnote w:type="continuationSeparator" w:id="0">
    <w:p w14:paraId="5E7EC971" w14:textId="77777777" w:rsidR="00E63436" w:rsidRDefault="00E63436" w:rsidP="0098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3593"/>
      <w:docPartObj>
        <w:docPartGallery w:val="Page Numbers (Bottom of Page)"/>
        <w:docPartUnique/>
      </w:docPartObj>
    </w:sdtPr>
    <w:sdtEndPr>
      <w:rPr>
        <w:noProof/>
      </w:rPr>
    </w:sdtEndPr>
    <w:sdtContent>
      <w:p w14:paraId="4F5D1203" w14:textId="460B4FD5" w:rsidR="0098789F" w:rsidRDefault="00626F01">
        <w:pPr>
          <w:pStyle w:val="Footer"/>
          <w:jc w:val="right"/>
        </w:pPr>
        <w:r>
          <w:t xml:space="preserve">December </w:t>
        </w:r>
        <w:r w:rsidR="000F2F81">
          <w:t xml:space="preserve">2025 </w:t>
        </w:r>
        <w:r w:rsidR="0098789F">
          <w:t>Faculty Senate Agenda</w:t>
        </w:r>
        <w:r>
          <w:t xml:space="preserve"> </w:t>
        </w:r>
        <w:r w:rsidR="0098789F">
          <w:fldChar w:fldCharType="begin"/>
        </w:r>
        <w:r w:rsidR="0098789F">
          <w:instrText xml:space="preserve"> PAGE   \* MERGEFORMAT </w:instrText>
        </w:r>
        <w:r w:rsidR="0098789F">
          <w:fldChar w:fldCharType="separate"/>
        </w:r>
        <w:r w:rsidR="0098789F">
          <w:rPr>
            <w:noProof/>
          </w:rPr>
          <w:t>2</w:t>
        </w:r>
        <w:r w:rsidR="0098789F">
          <w:rPr>
            <w:noProof/>
          </w:rPr>
          <w:fldChar w:fldCharType="end"/>
        </w:r>
      </w:p>
    </w:sdtContent>
  </w:sdt>
  <w:p w14:paraId="4CC36F1A" w14:textId="77777777" w:rsidR="0098789F" w:rsidRDefault="0098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71B9" w14:textId="77777777" w:rsidR="00E63436" w:rsidRDefault="00E63436" w:rsidP="0098789F">
      <w:pPr>
        <w:spacing w:after="0" w:line="240" w:lineRule="auto"/>
      </w:pPr>
      <w:r>
        <w:separator/>
      </w:r>
    </w:p>
  </w:footnote>
  <w:footnote w:type="continuationSeparator" w:id="0">
    <w:p w14:paraId="66C9B18F" w14:textId="77777777" w:rsidR="00E63436" w:rsidRDefault="00E63436" w:rsidP="00987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F50"/>
    <w:multiLevelType w:val="hybridMultilevel"/>
    <w:tmpl w:val="8B5A9A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2D1731A"/>
    <w:multiLevelType w:val="hybridMultilevel"/>
    <w:tmpl w:val="92903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93907"/>
    <w:multiLevelType w:val="hybridMultilevel"/>
    <w:tmpl w:val="7C3EDA12"/>
    <w:lvl w:ilvl="0" w:tplc="64A4500C">
      <w:start w:val="1"/>
      <w:numFmt w:val="decimal"/>
      <w:lvlText w:val="%1"/>
      <w:lvlJc w:val="left"/>
      <w:pPr>
        <w:ind w:left="720" w:hanging="360"/>
      </w:pPr>
      <w:rPr>
        <w:rFonts w:ascii="Segoe U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5077D1"/>
    <w:multiLevelType w:val="hybridMultilevel"/>
    <w:tmpl w:val="9CB8C53E"/>
    <w:lvl w:ilvl="0" w:tplc="580C5A42">
      <w:start w:val="1"/>
      <w:numFmt w:val="decimal"/>
      <w:lvlText w:val="%1"/>
      <w:lvlJc w:val="left"/>
      <w:pPr>
        <w:ind w:left="630" w:hanging="360"/>
      </w:pPr>
      <w:rPr>
        <w:rFonts w:ascii="Segoe U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732CC8"/>
    <w:multiLevelType w:val="hybridMultilevel"/>
    <w:tmpl w:val="5204EE3C"/>
    <w:lvl w:ilvl="0" w:tplc="29CE23D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B904117"/>
    <w:multiLevelType w:val="hybridMultilevel"/>
    <w:tmpl w:val="CD3E6706"/>
    <w:lvl w:ilvl="0" w:tplc="C5248AD4">
      <w:start w:val="1"/>
      <w:numFmt w:val="lowerLetter"/>
      <w:lvlText w:val="%1."/>
      <w:lvlJc w:val="left"/>
      <w:pPr>
        <w:ind w:left="1536" w:hanging="360"/>
      </w:pPr>
      <w:rPr>
        <w:rFonts w:hint="default"/>
        <w:b/>
        <w:bCs w:val="0"/>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79D12C40"/>
    <w:multiLevelType w:val="hybridMultilevel"/>
    <w:tmpl w:val="9CB8C53E"/>
    <w:lvl w:ilvl="0" w:tplc="FFFFFFFF">
      <w:start w:val="1"/>
      <w:numFmt w:val="decimal"/>
      <w:lvlText w:val="%1"/>
      <w:lvlJc w:val="left"/>
      <w:pPr>
        <w:ind w:left="630" w:hanging="360"/>
      </w:pPr>
      <w:rPr>
        <w:rFonts w:ascii="Segoe U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8152828">
    <w:abstractNumId w:val="4"/>
  </w:num>
  <w:num w:numId="2" w16cid:durableId="347371875">
    <w:abstractNumId w:val="5"/>
  </w:num>
  <w:num w:numId="3" w16cid:durableId="1326277714">
    <w:abstractNumId w:val="3"/>
  </w:num>
  <w:num w:numId="4" w16cid:durableId="152337819">
    <w:abstractNumId w:val="2"/>
  </w:num>
  <w:num w:numId="5" w16cid:durableId="1363556320">
    <w:abstractNumId w:val="1"/>
  </w:num>
  <w:num w:numId="6" w16cid:durableId="328363113">
    <w:abstractNumId w:val="0"/>
  </w:num>
  <w:num w:numId="7" w16cid:durableId="1354840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89"/>
    <w:rsid w:val="00026304"/>
    <w:rsid w:val="0005302D"/>
    <w:rsid w:val="000733BC"/>
    <w:rsid w:val="000A2A46"/>
    <w:rsid w:val="000F2F81"/>
    <w:rsid w:val="000F3652"/>
    <w:rsid w:val="000F3DEE"/>
    <w:rsid w:val="00110CC5"/>
    <w:rsid w:val="0013093A"/>
    <w:rsid w:val="001679E2"/>
    <w:rsid w:val="00190DD9"/>
    <w:rsid w:val="001A436E"/>
    <w:rsid w:val="001A5178"/>
    <w:rsid w:val="001B451B"/>
    <w:rsid w:val="001B521F"/>
    <w:rsid w:val="001C293A"/>
    <w:rsid w:val="0021488F"/>
    <w:rsid w:val="00225331"/>
    <w:rsid w:val="00253CD4"/>
    <w:rsid w:val="002C54D0"/>
    <w:rsid w:val="00340ED2"/>
    <w:rsid w:val="003B1E20"/>
    <w:rsid w:val="003C5AD7"/>
    <w:rsid w:val="003D1DA4"/>
    <w:rsid w:val="0040078A"/>
    <w:rsid w:val="004245E3"/>
    <w:rsid w:val="00442826"/>
    <w:rsid w:val="00443768"/>
    <w:rsid w:val="00467D08"/>
    <w:rsid w:val="004A2DED"/>
    <w:rsid w:val="004B3681"/>
    <w:rsid w:val="004C3D1F"/>
    <w:rsid w:val="004D0093"/>
    <w:rsid w:val="004E7D75"/>
    <w:rsid w:val="004F7E7F"/>
    <w:rsid w:val="0050576A"/>
    <w:rsid w:val="00534D1B"/>
    <w:rsid w:val="00580630"/>
    <w:rsid w:val="00596942"/>
    <w:rsid w:val="005A72FA"/>
    <w:rsid w:val="005C1C3F"/>
    <w:rsid w:val="00626F01"/>
    <w:rsid w:val="006500C0"/>
    <w:rsid w:val="006B2B80"/>
    <w:rsid w:val="006D6106"/>
    <w:rsid w:val="006E15C5"/>
    <w:rsid w:val="006E36E1"/>
    <w:rsid w:val="006E5F2A"/>
    <w:rsid w:val="00746E9C"/>
    <w:rsid w:val="007A6542"/>
    <w:rsid w:val="007B0401"/>
    <w:rsid w:val="007E5E21"/>
    <w:rsid w:val="00807509"/>
    <w:rsid w:val="00810254"/>
    <w:rsid w:val="00816F47"/>
    <w:rsid w:val="008204A4"/>
    <w:rsid w:val="00820ED1"/>
    <w:rsid w:val="00881B86"/>
    <w:rsid w:val="00882189"/>
    <w:rsid w:val="008836EE"/>
    <w:rsid w:val="00892633"/>
    <w:rsid w:val="008B305F"/>
    <w:rsid w:val="008B7E58"/>
    <w:rsid w:val="009353B0"/>
    <w:rsid w:val="00937AF8"/>
    <w:rsid w:val="009673D1"/>
    <w:rsid w:val="0098789F"/>
    <w:rsid w:val="00992FEE"/>
    <w:rsid w:val="009A5E22"/>
    <w:rsid w:val="009F2D76"/>
    <w:rsid w:val="00A24BC2"/>
    <w:rsid w:val="00A36C17"/>
    <w:rsid w:val="00A8273F"/>
    <w:rsid w:val="00AA4D0B"/>
    <w:rsid w:val="00AD32D2"/>
    <w:rsid w:val="00AD53B1"/>
    <w:rsid w:val="00AF3B52"/>
    <w:rsid w:val="00B11726"/>
    <w:rsid w:val="00B17FEE"/>
    <w:rsid w:val="00B631A4"/>
    <w:rsid w:val="00B637BC"/>
    <w:rsid w:val="00B64C9D"/>
    <w:rsid w:val="00B716EC"/>
    <w:rsid w:val="00BA7242"/>
    <w:rsid w:val="00BB7DFD"/>
    <w:rsid w:val="00BC7C64"/>
    <w:rsid w:val="00BF1433"/>
    <w:rsid w:val="00C24C5A"/>
    <w:rsid w:val="00C27E56"/>
    <w:rsid w:val="00C466DC"/>
    <w:rsid w:val="00C6411E"/>
    <w:rsid w:val="00C81189"/>
    <w:rsid w:val="00CC5104"/>
    <w:rsid w:val="00D027C2"/>
    <w:rsid w:val="00D3142C"/>
    <w:rsid w:val="00D41D94"/>
    <w:rsid w:val="00D800D5"/>
    <w:rsid w:val="00DB5545"/>
    <w:rsid w:val="00DB710A"/>
    <w:rsid w:val="00DC4959"/>
    <w:rsid w:val="00DD5BB3"/>
    <w:rsid w:val="00DF62F9"/>
    <w:rsid w:val="00E21C00"/>
    <w:rsid w:val="00E33D4F"/>
    <w:rsid w:val="00E63436"/>
    <w:rsid w:val="00E63E67"/>
    <w:rsid w:val="00E66409"/>
    <w:rsid w:val="00E856D6"/>
    <w:rsid w:val="00E866CF"/>
    <w:rsid w:val="00ED1C72"/>
    <w:rsid w:val="00F42A39"/>
    <w:rsid w:val="00F551D8"/>
    <w:rsid w:val="00FB45E6"/>
    <w:rsid w:val="00FD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8204"/>
  <w15:chartTrackingRefBased/>
  <w15:docId w15:val="{1BD21BFB-A212-4C8B-8094-9649D6A3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89"/>
    <w:pPr>
      <w:spacing w:line="256" w:lineRule="auto"/>
    </w:pPr>
    <w:rPr>
      <w:kern w:val="0"/>
      <w:sz w:val="22"/>
      <w:szCs w:val="22"/>
      <w14:ligatures w14:val="none"/>
    </w:rPr>
  </w:style>
  <w:style w:type="paragraph" w:styleId="Heading1">
    <w:name w:val="heading 1"/>
    <w:basedOn w:val="Normal"/>
    <w:next w:val="Normal"/>
    <w:link w:val="Heading1Char"/>
    <w:uiPriority w:val="9"/>
    <w:qFormat/>
    <w:rsid w:val="00C81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1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1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1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189"/>
    <w:rPr>
      <w:rFonts w:eastAsiaTheme="majorEastAsia" w:cstheme="majorBidi"/>
      <w:color w:val="272727" w:themeColor="text1" w:themeTint="D8"/>
    </w:rPr>
  </w:style>
  <w:style w:type="paragraph" w:styleId="Title">
    <w:name w:val="Title"/>
    <w:basedOn w:val="Normal"/>
    <w:next w:val="Normal"/>
    <w:link w:val="TitleChar"/>
    <w:uiPriority w:val="10"/>
    <w:qFormat/>
    <w:rsid w:val="00C8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189"/>
    <w:pPr>
      <w:spacing w:before="160"/>
      <w:jc w:val="center"/>
    </w:pPr>
    <w:rPr>
      <w:i/>
      <w:iCs/>
      <w:color w:val="404040" w:themeColor="text1" w:themeTint="BF"/>
    </w:rPr>
  </w:style>
  <w:style w:type="character" w:customStyle="1" w:styleId="QuoteChar">
    <w:name w:val="Quote Char"/>
    <w:basedOn w:val="DefaultParagraphFont"/>
    <w:link w:val="Quote"/>
    <w:uiPriority w:val="29"/>
    <w:rsid w:val="00C81189"/>
    <w:rPr>
      <w:i/>
      <w:iCs/>
      <w:color w:val="404040" w:themeColor="text1" w:themeTint="BF"/>
    </w:rPr>
  </w:style>
  <w:style w:type="paragraph" w:styleId="ListParagraph">
    <w:name w:val="List Paragraph"/>
    <w:basedOn w:val="Normal"/>
    <w:uiPriority w:val="34"/>
    <w:qFormat/>
    <w:rsid w:val="00C81189"/>
    <w:pPr>
      <w:ind w:left="720"/>
      <w:contextualSpacing/>
    </w:pPr>
  </w:style>
  <w:style w:type="character" w:styleId="IntenseEmphasis">
    <w:name w:val="Intense Emphasis"/>
    <w:basedOn w:val="DefaultParagraphFont"/>
    <w:uiPriority w:val="21"/>
    <w:qFormat/>
    <w:rsid w:val="00C81189"/>
    <w:rPr>
      <w:i/>
      <w:iCs/>
      <w:color w:val="0F4761" w:themeColor="accent1" w:themeShade="BF"/>
    </w:rPr>
  </w:style>
  <w:style w:type="paragraph" w:styleId="IntenseQuote">
    <w:name w:val="Intense Quote"/>
    <w:basedOn w:val="Normal"/>
    <w:next w:val="Normal"/>
    <w:link w:val="IntenseQuoteChar"/>
    <w:uiPriority w:val="30"/>
    <w:qFormat/>
    <w:rsid w:val="00C81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189"/>
    <w:rPr>
      <w:i/>
      <w:iCs/>
      <w:color w:val="0F4761" w:themeColor="accent1" w:themeShade="BF"/>
    </w:rPr>
  </w:style>
  <w:style w:type="character" w:styleId="IntenseReference">
    <w:name w:val="Intense Reference"/>
    <w:basedOn w:val="DefaultParagraphFont"/>
    <w:uiPriority w:val="32"/>
    <w:qFormat/>
    <w:rsid w:val="00C81189"/>
    <w:rPr>
      <w:b/>
      <w:bCs/>
      <w:smallCaps/>
      <w:color w:val="0F4761" w:themeColor="accent1" w:themeShade="BF"/>
      <w:spacing w:val="5"/>
    </w:rPr>
  </w:style>
  <w:style w:type="character" w:styleId="Hyperlink">
    <w:name w:val="Hyperlink"/>
    <w:basedOn w:val="DefaultParagraphFont"/>
    <w:uiPriority w:val="99"/>
    <w:unhideWhenUsed/>
    <w:rsid w:val="00C81189"/>
    <w:rPr>
      <w:color w:val="0563C1"/>
      <w:u w:val="single"/>
    </w:rPr>
  </w:style>
  <w:style w:type="paragraph" w:styleId="Header">
    <w:name w:val="header"/>
    <w:basedOn w:val="Normal"/>
    <w:link w:val="HeaderChar"/>
    <w:uiPriority w:val="99"/>
    <w:unhideWhenUsed/>
    <w:rsid w:val="00C8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189"/>
    <w:rPr>
      <w:kern w:val="0"/>
      <w:sz w:val="22"/>
      <w:szCs w:val="22"/>
      <w14:ligatures w14:val="none"/>
    </w:rPr>
  </w:style>
  <w:style w:type="paragraph" w:styleId="Footer">
    <w:name w:val="footer"/>
    <w:basedOn w:val="Normal"/>
    <w:link w:val="FooterChar"/>
    <w:uiPriority w:val="99"/>
    <w:unhideWhenUsed/>
    <w:rsid w:val="00C8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189"/>
    <w:rPr>
      <w:kern w:val="0"/>
      <w:sz w:val="22"/>
      <w:szCs w:val="22"/>
      <w14:ligatures w14:val="none"/>
    </w:rPr>
  </w:style>
  <w:style w:type="character" w:customStyle="1" w:styleId="FacultySenateMinutesHeading1">
    <w:name w:val="Faculty Senate Minutes Heading 1"/>
    <w:basedOn w:val="Heading1Char"/>
    <w:uiPriority w:val="1"/>
    <w:qFormat/>
    <w:rsid w:val="00C81189"/>
    <w:rPr>
      <w:rFonts w:asciiTheme="majorHAnsi" w:eastAsiaTheme="majorEastAsia" w:hAnsiTheme="majorHAnsi" w:cstheme="majorBidi"/>
      <w:b/>
      <w:color w:val="000000" w:themeColor="text1"/>
      <w:sz w:val="32"/>
      <w:szCs w:val="32"/>
    </w:rPr>
  </w:style>
  <w:style w:type="paragraph" w:customStyle="1" w:styleId="FacSenMinutesHeadng2">
    <w:name w:val="FacSen Minutes Headng 2"/>
    <w:basedOn w:val="Heading2"/>
    <w:link w:val="FacSenMinutesHeadng2Char"/>
    <w:qFormat/>
    <w:rsid w:val="00C81189"/>
    <w:pPr>
      <w:spacing w:before="40" w:after="0"/>
      <w:jc w:val="center"/>
    </w:pPr>
    <w:rPr>
      <w:b/>
      <w:color w:val="000000" w:themeColor="text1"/>
      <w:sz w:val="28"/>
      <w:szCs w:val="26"/>
    </w:rPr>
  </w:style>
  <w:style w:type="paragraph" w:customStyle="1" w:styleId="FacSenMinutesHeadng3">
    <w:name w:val="FacSen Minutes Headng 3"/>
    <w:basedOn w:val="Heading3"/>
    <w:link w:val="FacSenMinutesHeadng3Char"/>
    <w:qFormat/>
    <w:rsid w:val="00C81189"/>
    <w:pPr>
      <w:spacing w:before="40" w:after="0"/>
    </w:pPr>
    <w:rPr>
      <w:b/>
      <w:color w:val="000000" w:themeColor="text1"/>
    </w:rPr>
  </w:style>
  <w:style w:type="character" w:customStyle="1" w:styleId="FacSenMinutesHeadng2Char">
    <w:name w:val="FacSen Minutes Headng 2 Char"/>
    <w:basedOn w:val="Heading2Char"/>
    <w:link w:val="FacSenMinutesHeadng2"/>
    <w:rsid w:val="00C81189"/>
    <w:rPr>
      <w:rFonts w:asciiTheme="majorHAnsi" w:eastAsiaTheme="majorEastAsia" w:hAnsiTheme="majorHAnsi" w:cstheme="majorBidi"/>
      <w:b/>
      <w:color w:val="000000" w:themeColor="text1"/>
      <w:kern w:val="0"/>
      <w:sz w:val="28"/>
      <w:szCs w:val="26"/>
      <w14:ligatures w14:val="none"/>
    </w:rPr>
  </w:style>
  <w:style w:type="paragraph" w:customStyle="1" w:styleId="FacSenHeading4">
    <w:name w:val="FacSen Heading 4"/>
    <w:basedOn w:val="Normal"/>
    <w:link w:val="FacSenHeading4Char"/>
    <w:qFormat/>
    <w:rsid w:val="00C81189"/>
    <w:pPr>
      <w:tabs>
        <w:tab w:val="left" w:pos="540"/>
        <w:tab w:val="left" w:pos="1170"/>
        <w:tab w:val="left" w:pos="1800"/>
        <w:tab w:val="left" w:pos="4320"/>
        <w:tab w:val="left" w:pos="7200"/>
      </w:tabs>
      <w:spacing w:after="0" w:line="240" w:lineRule="auto"/>
    </w:pPr>
    <w:rPr>
      <w:rFonts w:cs="Times New Roman"/>
      <w:b/>
      <w:bCs/>
    </w:rPr>
  </w:style>
  <w:style w:type="character" w:customStyle="1" w:styleId="FacSenMinutesHeadng3Char">
    <w:name w:val="FacSen Minutes Headng 3 Char"/>
    <w:basedOn w:val="Heading3Char"/>
    <w:link w:val="FacSenMinutesHeadng3"/>
    <w:rsid w:val="00C81189"/>
    <w:rPr>
      <w:rFonts w:eastAsiaTheme="majorEastAsia" w:cstheme="majorBidi"/>
      <w:b/>
      <w:color w:val="000000" w:themeColor="text1"/>
      <w:kern w:val="0"/>
      <w:sz w:val="28"/>
      <w:szCs w:val="28"/>
      <w14:ligatures w14:val="none"/>
    </w:rPr>
  </w:style>
  <w:style w:type="character" w:customStyle="1" w:styleId="FacSenHeading4Char">
    <w:name w:val="FacSen Heading 4 Char"/>
    <w:basedOn w:val="DefaultParagraphFont"/>
    <w:link w:val="FacSenHeading4"/>
    <w:rsid w:val="00C81189"/>
    <w:rPr>
      <w:rFonts w:cs="Times New Roman"/>
      <w:b/>
      <w:bCs/>
      <w:kern w:val="0"/>
      <w:sz w:val="22"/>
      <w:szCs w:val="22"/>
      <w14:ligatures w14:val="none"/>
    </w:rPr>
  </w:style>
  <w:style w:type="character" w:customStyle="1" w:styleId="ui-provider">
    <w:name w:val="ui-provider"/>
    <w:basedOn w:val="DefaultParagraphFont"/>
    <w:rsid w:val="00C81189"/>
  </w:style>
  <w:style w:type="character" w:styleId="FollowedHyperlink">
    <w:name w:val="FollowedHyperlink"/>
    <w:basedOn w:val="DefaultParagraphFont"/>
    <w:uiPriority w:val="99"/>
    <w:semiHidden/>
    <w:unhideWhenUsed/>
    <w:rsid w:val="00C81189"/>
    <w:rPr>
      <w:color w:val="96607D" w:themeColor="followedHyperlink"/>
      <w:u w:val="single"/>
    </w:rPr>
  </w:style>
  <w:style w:type="character" w:styleId="UnresolvedMention">
    <w:name w:val="Unresolved Mention"/>
    <w:basedOn w:val="DefaultParagraphFont"/>
    <w:uiPriority w:val="99"/>
    <w:semiHidden/>
    <w:unhideWhenUsed/>
    <w:rsid w:val="00C81189"/>
    <w:rPr>
      <w:color w:val="605E5C"/>
      <w:shd w:val="clear" w:color="auto" w:fill="E1DFDD"/>
    </w:rPr>
  </w:style>
  <w:style w:type="paragraph" w:customStyle="1" w:styleId="paragraph">
    <w:name w:val="paragraph"/>
    <w:basedOn w:val="Normal"/>
    <w:rsid w:val="00C81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1189"/>
  </w:style>
  <w:style w:type="character" w:customStyle="1" w:styleId="eop">
    <w:name w:val="eop"/>
    <w:basedOn w:val="DefaultParagraphFont"/>
    <w:rsid w:val="00C81189"/>
  </w:style>
  <w:style w:type="character" w:customStyle="1" w:styleId="tabchar">
    <w:name w:val="tabchar"/>
    <w:basedOn w:val="DefaultParagraphFont"/>
    <w:rsid w:val="00C81189"/>
  </w:style>
  <w:style w:type="paragraph" w:styleId="NormalWeb">
    <w:name w:val="Normal (Web)"/>
    <w:basedOn w:val="Normal"/>
    <w:uiPriority w:val="99"/>
    <w:semiHidden/>
    <w:unhideWhenUsed/>
    <w:rsid w:val="00C81189"/>
    <w:rPr>
      <w:rFonts w:ascii="Times New Roman" w:hAnsi="Times New Roman" w:cs="Times New Roman"/>
      <w:sz w:val="24"/>
      <w:szCs w:val="24"/>
    </w:rPr>
  </w:style>
  <w:style w:type="table" w:styleId="TableGrid">
    <w:name w:val="Table Grid"/>
    <w:basedOn w:val="TableNormal"/>
    <w:uiPriority w:val="39"/>
    <w:rsid w:val="00FD1FEB"/>
    <w:pPr>
      <w:spacing w:after="120" w:line="264"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catalog.kent.edu/policyadmin/?key=3" TargetMode="External"/><Relationship Id="rId18" Type="http://schemas.openxmlformats.org/officeDocument/2006/relationships/hyperlink" Target="https://nextcatalog.kent.edu/programadmin/?key=296" TargetMode="External"/><Relationship Id="rId26" Type="http://schemas.openxmlformats.org/officeDocument/2006/relationships/hyperlink" Target="https://nextcatalog.kent.edu/programadmin/?key=310" TargetMode="External"/><Relationship Id="rId39" Type="http://schemas.openxmlformats.org/officeDocument/2006/relationships/hyperlink" Target="https://nextcatalog.kent.edu/programadmin/?key=332" TargetMode="External"/><Relationship Id="rId21" Type="http://schemas.openxmlformats.org/officeDocument/2006/relationships/hyperlink" Target="https://nextcatalog.kent.edu/programadmin/?key=307" TargetMode="External"/><Relationship Id="rId34" Type="http://schemas.openxmlformats.org/officeDocument/2006/relationships/hyperlink" Target="https://nextcatalog.kent.edu/programadmin/?key=560" TargetMode="External"/><Relationship Id="rId42" Type="http://schemas.openxmlformats.org/officeDocument/2006/relationships/hyperlink" Target="https://nextcatalog.kent.edu/programadmin/?key=337" TargetMode="External"/><Relationship Id="rId47" Type="http://schemas.openxmlformats.org/officeDocument/2006/relationships/hyperlink" Target="https://ksuprod-my.sharepoint.com/:b:/g/personal/edauteri_kent_edu/ESUVNIx_aS1LjW4hQYWAOx0Bi7RSgZmnYMKKpLJGbchACw?e=XI9X5j" TargetMode="External"/><Relationship Id="rId50" Type="http://schemas.openxmlformats.org/officeDocument/2006/relationships/hyperlink" Target="https://ksuprod-my.sharepoint.com/:p:/g/personal/edauteri_kent_edu/Ee0EsGR3uTtMprsJYpIS6dIBE8Yq8aC5P6wwkLAimAYQzw?e=KWWnjg" TargetMode="External"/><Relationship Id="rId7" Type="http://schemas.openxmlformats.org/officeDocument/2006/relationships/hyperlink" Target="https://ksuprod-my.sharepoint.com/:b:/g/personal/edauteri_kent_edu/EQYsD4Ju6X9MhODY-_VAKqMBXzL2l3twS6bdamDdGqftxw?e=zc0l3x" TargetMode="External"/><Relationship Id="rId2" Type="http://schemas.openxmlformats.org/officeDocument/2006/relationships/styles" Target="styles.xml"/><Relationship Id="rId16" Type="http://schemas.openxmlformats.org/officeDocument/2006/relationships/hyperlink" Target="https://nextcatalog.kent.edu/programadmin/?key=823" TargetMode="External"/><Relationship Id="rId29" Type="http://schemas.openxmlformats.org/officeDocument/2006/relationships/hyperlink" Target="https://nextcatalog.kent.edu/programadmin/?key=320" TargetMode="External"/><Relationship Id="rId11" Type="http://schemas.openxmlformats.org/officeDocument/2006/relationships/hyperlink" Target="https://ksuprod-my.sharepoint.com/:b:/g/personal/edauteri_kent_edu/EY0xJkJKWDJPt3-U0_k1qlgB_UzDfteeTYdcHzBhktbllw?e=dYpldr" TargetMode="External"/><Relationship Id="rId24" Type="http://schemas.openxmlformats.org/officeDocument/2006/relationships/hyperlink" Target="https://nextcatalog.kent.edu/programadmin/?key=655" TargetMode="External"/><Relationship Id="rId32" Type="http://schemas.openxmlformats.org/officeDocument/2006/relationships/hyperlink" Target="https://nextcatalog.kent.edu/programadmin/?key=329" TargetMode="External"/><Relationship Id="rId37" Type="http://schemas.openxmlformats.org/officeDocument/2006/relationships/hyperlink" Target="https://nextcatalog.kent.edu/programadmin/?key=328" TargetMode="External"/><Relationship Id="rId40" Type="http://schemas.openxmlformats.org/officeDocument/2006/relationships/hyperlink" Target="https://nextcatalog.kent.edu/programadmin/?key=333" TargetMode="External"/><Relationship Id="rId45" Type="http://schemas.openxmlformats.org/officeDocument/2006/relationships/hyperlink" Target="https://ksuprod-my.sharepoint.com/:w:/g/personal/edauteri_kent_edu/EZe_h2x1TlVNtBxsMgF27nwB7gtxrNjK7TLWjUblvveNUg?e=TIayP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suprod-my.sharepoint.com/:b:/g/personal/edauteri_kent_edu/EULFTjKd1J9Ng761GUBuwJ0Bb-Vt3x7ti7Dr0_Zk4SLBMA?e=27WOwj" TargetMode="External"/><Relationship Id="rId19" Type="http://schemas.openxmlformats.org/officeDocument/2006/relationships/hyperlink" Target="https://nextcatalog.kent.edu/programadmin/?key=297" TargetMode="External"/><Relationship Id="rId31" Type="http://schemas.openxmlformats.org/officeDocument/2006/relationships/hyperlink" Target="https://nextcatalog.kent.edu/programadmin/?key=321" TargetMode="External"/><Relationship Id="rId44" Type="http://schemas.openxmlformats.org/officeDocument/2006/relationships/image" Target="media/image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suprod-my.sharepoint.com/:b:/g/personal/edauteri_kent_edu/ET-zgaLxQsZFqnaRQApcb3IBjw2OCC2i6g9ry9eA408b3Q?e=fU48uw" TargetMode="External"/><Relationship Id="rId14" Type="http://schemas.openxmlformats.org/officeDocument/2006/relationships/hyperlink" Target="https://nextcatalog.kent.edu/policyadmin/?key=13" TargetMode="External"/><Relationship Id="rId22" Type="http://schemas.openxmlformats.org/officeDocument/2006/relationships/hyperlink" Target="https://nextcatalog.kent.edu/programadmin/?key=309" TargetMode="External"/><Relationship Id="rId27" Type="http://schemas.openxmlformats.org/officeDocument/2006/relationships/hyperlink" Target="https://nextcatalog.kent.edu/programadmin/?key=311" TargetMode="External"/><Relationship Id="rId30" Type="http://schemas.openxmlformats.org/officeDocument/2006/relationships/hyperlink" Target="https://nextcatalog.kent.edu/programadmin/?key=322" TargetMode="External"/><Relationship Id="rId35" Type="http://schemas.openxmlformats.org/officeDocument/2006/relationships/hyperlink" Target="https://nextcatalog.kent.edu/programadmin/?key=326" TargetMode="External"/><Relationship Id="rId43" Type="http://schemas.openxmlformats.org/officeDocument/2006/relationships/hyperlink" Target="https://nextcatalog.kent.edu/programadmin/?key=342" TargetMode="External"/><Relationship Id="rId48" Type="http://schemas.openxmlformats.org/officeDocument/2006/relationships/hyperlink" Target="https://ksuprod-my.sharepoint.com/:w:/g/personal/edauteri_kent_edu/ET3A3yljJLJBg77C2Uv4eEIBVZYtSbnXqfLMfSF7YFLiLA?e=cEWeK6" TargetMode="External"/><Relationship Id="rId8" Type="http://schemas.openxmlformats.org/officeDocument/2006/relationships/hyperlink" Target="https://ksuprod-my.sharepoint.com/:b:/g/personal/edauteri_kent_edu/EfFNSrLbV-dItkoUk6lzdsYBh-VyMNpkT4OE5sBPctQPSw?e=IEbgJ1" TargetMode="External"/><Relationship Id="rId51" Type="http://schemas.openxmlformats.org/officeDocument/2006/relationships/hyperlink" Target="https://www.kent.edu/policyreg/administrative-review-academic-administrative-officers" TargetMode="External"/><Relationship Id="rId3" Type="http://schemas.openxmlformats.org/officeDocument/2006/relationships/settings" Target="settings.xml"/><Relationship Id="rId12" Type="http://schemas.openxmlformats.org/officeDocument/2006/relationships/hyperlink" Target="https://ksuprod-my.sharepoint.com/:w:/g/personal/edauteri_kent_edu/EWpWCZ0IQvVAgWbet82TEhUBDxIheAEdwEIujN8EqkS3yA?e=5NxMPe" TargetMode="External"/><Relationship Id="rId17" Type="http://schemas.openxmlformats.org/officeDocument/2006/relationships/hyperlink" Target="https://nextcatalog.kent.edu/programadmin/?key=413" TargetMode="External"/><Relationship Id="rId25" Type="http://schemas.openxmlformats.org/officeDocument/2006/relationships/hyperlink" Target="https://nextcatalog.kent.edu/programadmin/?key=306" TargetMode="External"/><Relationship Id="rId33" Type="http://schemas.openxmlformats.org/officeDocument/2006/relationships/hyperlink" Target="https://nextcatalog.kent.edu/programadmin/?key=335" TargetMode="External"/><Relationship Id="rId38" Type="http://schemas.openxmlformats.org/officeDocument/2006/relationships/hyperlink" Target="https://nextcatalog.kent.edu/programadmin/?key=561" TargetMode="External"/><Relationship Id="rId46" Type="http://schemas.openxmlformats.org/officeDocument/2006/relationships/hyperlink" Target="https://ksuprod-my.sharepoint.com/:w:/g/personal/edauteri_kent_edu/EXXwcF3DbMhBmti89kNKORIBdwq8CdU62xcG1MDXyGqLZg?e=MuLMPb" TargetMode="External"/><Relationship Id="rId20" Type="http://schemas.openxmlformats.org/officeDocument/2006/relationships/hyperlink" Target="https://nextcatalog.kent.edu/programadmin/?key=299" TargetMode="External"/><Relationship Id="rId41" Type="http://schemas.openxmlformats.org/officeDocument/2006/relationships/hyperlink" Target="https://nextcatalog.kent.edu/programadmin/?key=33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extcatalog.kent.edu/policyadmin/?key=24" TargetMode="External"/><Relationship Id="rId23" Type="http://schemas.openxmlformats.org/officeDocument/2006/relationships/hyperlink" Target="https://nextcatalog.kent.edu/programadmin/?key=313" TargetMode="External"/><Relationship Id="rId28" Type="http://schemas.openxmlformats.org/officeDocument/2006/relationships/hyperlink" Target="https://nextcatalog.kent.edu/programadmin/?key=312" TargetMode="External"/><Relationship Id="rId36" Type="http://schemas.openxmlformats.org/officeDocument/2006/relationships/hyperlink" Target="https://nextcatalog.kent.edu/programadmin/?key=327" TargetMode="External"/><Relationship Id="rId49" Type="http://schemas.openxmlformats.org/officeDocument/2006/relationships/hyperlink" Target="https://ksuprod-my.sharepoint.com/:b:/g/personal/edauteri_kent_edu/ERDqvaXVcxBBtM7Pcuvu01UBVuB3c8782qCiE8pq1QRMbw?e=gvQ2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45</Pages>
  <Words>15094</Words>
  <Characters>78577</Characters>
  <Application>Microsoft Office Word</Application>
  <DocSecurity>0</DocSecurity>
  <Lines>2070</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Dauterich, Edward</dc:creator>
  <cp:keywords/>
  <dc:description/>
  <cp:lastModifiedBy>Dauterich, Edward</cp:lastModifiedBy>
  <cp:revision>28</cp:revision>
  <cp:lastPrinted>2025-12-04T13:55:00Z</cp:lastPrinted>
  <dcterms:created xsi:type="dcterms:W3CDTF">2025-12-04T17:28:00Z</dcterms:created>
  <dcterms:modified xsi:type="dcterms:W3CDTF">2026-01-08T20:23:00Z</dcterms:modified>
</cp:coreProperties>
</file>